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B76BB" w14:textId="77777777" w:rsidR="007C46CA" w:rsidRDefault="00E610E7" w:rsidP="00F742EF">
      <w:pPr>
        <w:pStyle w:val="BodyText"/>
        <w:spacing w:before="0"/>
        <w:jc w:val="center"/>
        <w:rPr>
          <w:rFonts w:ascii="Times New Roman"/>
          <w:sz w:val="20"/>
        </w:rPr>
      </w:pPr>
      <w:r>
        <w:rPr>
          <w:rFonts w:ascii="Times New Roman"/>
          <w:noProof/>
          <w:sz w:val="20"/>
        </w:rPr>
        <w:drawing>
          <wp:inline distT="0" distB="0" distL="0" distR="0" wp14:anchorId="327B76FD" wp14:editId="1EFB9114">
            <wp:extent cx="3509652" cy="392906"/>
            <wp:effectExtent l="0" t="0" r="0" b="7620"/>
            <wp:docPr id="3" name="Image 3" descr="C:\Users\brennerl\Downloads\UALogo.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brennerl\Downloads\UALogo.png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9652" cy="392906"/>
                    </a:xfrm>
                    <a:prstGeom prst="rect">
                      <a:avLst/>
                    </a:prstGeom>
                  </pic:spPr>
                </pic:pic>
              </a:graphicData>
            </a:graphic>
          </wp:inline>
        </w:drawing>
      </w:r>
    </w:p>
    <w:p w14:paraId="1DA1D3F3" w14:textId="2C1E611E" w:rsidR="000F7B0C" w:rsidRPr="00857C93" w:rsidRDefault="00D30FB3" w:rsidP="000741A7">
      <w:pPr>
        <w:pStyle w:val="Heading1"/>
        <w:jc w:val="center"/>
        <w:rPr>
          <w:rFonts w:ascii="Aptos" w:hAnsi="Aptos"/>
          <w:sz w:val="28"/>
          <w:szCs w:val="28"/>
        </w:rPr>
      </w:pPr>
      <w:r w:rsidRPr="00857C93">
        <w:rPr>
          <w:rFonts w:ascii="Aptos" w:hAnsi="Aptos"/>
          <w:sz w:val="28"/>
          <w:szCs w:val="28"/>
        </w:rPr>
        <w:t>UAAR Emergency Numbers and General Information</w:t>
      </w:r>
    </w:p>
    <w:p w14:paraId="7E4FDF07" w14:textId="58829A0F" w:rsidR="00C3494D" w:rsidRPr="004667C3" w:rsidRDefault="00C3494D" w:rsidP="004667C3">
      <w:pPr>
        <w:pStyle w:val="Caption"/>
        <w:keepNext/>
        <w:spacing w:after="0"/>
        <w:rPr>
          <w:color w:val="FFFFFF" w:themeColor="background1"/>
          <w:sz w:val="2"/>
          <w:szCs w:val="2"/>
        </w:rPr>
      </w:pPr>
      <w:r w:rsidRPr="004667C3">
        <w:rPr>
          <w:color w:val="FFFFFF" w:themeColor="background1"/>
          <w:sz w:val="2"/>
          <w:szCs w:val="2"/>
        </w:rPr>
        <w:t xml:space="preserve">Table </w:t>
      </w:r>
      <w:r w:rsidRPr="004667C3">
        <w:rPr>
          <w:color w:val="FFFFFF" w:themeColor="background1"/>
          <w:sz w:val="2"/>
          <w:szCs w:val="2"/>
        </w:rPr>
        <w:fldChar w:fldCharType="begin"/>
      </w:r>
      <w:r w:rsidRPr="004667C3">
        <w:rPr>
          <w:color w:val="FFFFFF" w:themeColor="background1"/>
          <w:sz w:val="2"/>
          <w:szCs w:val="2"/>
        </w:rPr>
        <w:instrText xml:space="preserve"> SEQ Table \* ARABIC </w:instrText>
      </w:r>
      <w:r w:rsidRPr="004667C3">
        <w:rPr>
          <w:color w:val="FFFFFF" w:themeColor="background1"/>
          <w:sz w:val="2"/>
          <w:szCs w:val="2"/>
        </w:rPr>
        <w:fldChar w:fldCharType="separate"/>
      </w:r>
      <w:r w:rsidR="009754A2">
        <w:rPr>
          <w:noProof/>
          <w:color w:val="FFFFFF" w:themeColor="background1"/>
          <w:sz w:val="2"/>
          <w:szCs w:val="2"/>
        </w:rPr>
        <w:t>1</w:t>
      </w:r>
      <w:r w:rsidRPr="004667C3">
        <w:rPr>
          <w:color w:val="FFFFFF" w:themeColor="background1"/>
          <w:sz w:val="2"/>
          <w:szCs w:val="2"/>
        </w:rPr>
        <w:fldChar w:fldCharType="end"/>
      </w:r>
      <w:r w:rsidRPr="004667C3">
        <w:rPr>
          <w:color w:val="FFFFFF" w:themeColor="background1"/>
          <w:sz w:val="2"/>
          <w:szCs w:val="2"/>
        </w:rPr>
        <w:t xml:space="preserve"> Emergency Phone Numbers</w:t>
      </w:r>
    </w:p>
    <w:tbl>
      <w:tblPr>
        <w:tblW w:w="0" w:type="auto"/>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17"/>
        <w:gridCol w:w="5400"/>
      </w:tblGrid>
      <w:tr w:rsidR="007C46CA" w14:paraId="327B76BE" w14:textId="77777777">
        <w:trPr>
          <w:trHeight w:val="392"/>
        </w:trPr>
        <w:tc>
          <w:tcPr>
            <w:tcW w:w="10817" w:type="dxa"/>
            <w:gridSpan w:val="2"/>
            <w:tcBorders>
              <w:bottom w:val="single" w:sz="8" w:space="0" w:color="000000"/>
            </w:tcBorders>
            <w:shd w:val="clear" w:color="auto" w:fill="FFD200"/>
          </w:tcPr>
          <w:p w14:paraId="327B76BD" w14:textId="77777777" w:rsidR="007C46CA" w:rsidRDefault="00E610E7">
            <w:pPr>
              <w:pStyle w:val="TableParagraph"/>
              <w:spacing w:before="44"/>
              <w:ind w:left="107"/>
              <w:rPr>
                <w:b/>
                <w:sz w:val="24"/>
              </w:rPr>
            </w:pPr>
            <w:r>
              <w:rPr>
                <w:b/>
                <w:sz w:val="24"/>
              </w:rPr>
              <w:t>Emergency</w:t>
            </w:r>
            <w:r>
              <w:rPr>
                <w:b/>
                <w:spacing w:val="-3"/>
                <w:sz w:val="24"/>
              </w:rPr>
              <w:t xml:space="preserve"> </w:t>
            </w:r>
            <w:r>
              <w:rPr>
                <w:b/>
                <w:sz w:val="24"/>
              </w:rPr>
              <w:t>Phone</w:t>
            </w:r>
            <w:r>
              <w:rPr>
                <w:b/>
                <w:spacing w:val="-2"/>
                <w:sz w:val="24"/>
              </w:rPr>
              <w:t xml:space="preserve"> Numbers</w:t>
            </w:r>
          </w:p>
        </w:tc>
      </w:tr>
      <w:tr w:rsidR="007C46CA" w14:paraId="327B76C1" w14:textId="77777777">
        <w:trPr>
          <w:trHeight w:val="280"/>
        </w:trPr>
        <w:tc>
          <w:tcPr>
            <w:tcW w:w="5417" w:type="dxa"/>
            <w:tcBorders>
              <w:top w:val="single" w:sz="8" w:space="0" w:color="000000"/>
              <w:bottom w:val="single" w:sz="8" w:space="0" w:color="000000"/>
              <w:right w:val="single" w:sz="8" w:space="0" w:color="000000"/>
            </w:tcBorders>
          </w:tcPr>
          <w:p w14:paraId="327B76BF" w14:textId="77777777" w:rsidR="007C46CA" w:rsidRDefault="00E610E7">
            <w:pPr>
              <w:pStyle w:val="TableParagraph"/>
              <w:spacing w:before="0" w:line="260" w:lineRule="exact"/>
              <w:ind w:left="107"/>
              <w:rPr>
                <w:b/>
                <w:sz w:val="24"/>
              </w:rPr>
            </w:pPr>
            <w:r>
              <w:rPr>
                <w:b/>
                <w:spacing w:val="-2"/>
                <w:sz w:val="24"/>
              </w:rPr>
              <w:t>EMERGENCY</w:t>
            </w:r>
          </w:p>
        </w:tc>
        <w:tc>
          <w:tcPr>
            <w:tcW w:w="5400" w:type="dxa"/>
            <w:tcBorders>
              <w:top w:val="single" w:sz="8" w:space="0" w:color="000000"/>
              <w:left w:val="single" w:sz="8" w:space="0" w:color="000000"/>
              <w:bottom w:val="single" w:sz="8" w:space="0" w:color="000000"/>
            </w:tcBorders>
          </w:tcPr>
          <w:p w14:paraId="327B76C0" w14:textId="77777777" w:rsidR="007C46CA" w:rsidRDefault="00E610E7">
            <w:pPr>
              <w:pStyle w:val="TableParagraph"/>
              <w:spacing w:before="0" w:line="260" w:lineRule="exact"/>
              <w:ind w:left="109"/>
              <w:rPr>
                <w:b/>
                <w:sz w:val="24"/>
              </w:rPr>
            </w:pPr>
            <w:r>
              <w:rPr>
                <w:b/>
                <w:spacing w:val="-5"/>
                <w:sz w:val="24"/>
              </w:rPr>
              <w:t>911</w:t>
            </w:r>
          </w:p>
        </w:tc>
      </w:tr>
      <w:tr w:rsidR="007C46CA" w14:paraId="327B76C4" w14:textId="77777777">
        <w:trPr>
          <w:trHeight w:val="277"/>
        </w:trPr>
        <w:tc>
          <w:tcPr>
            <w:tcW w:w="5417" w:type="dxa"/>
            <w:tcBorders>
              <w:top w:val="single" w:sz="8" w:space="0" w:color="000000"/>
              <w:bottom w:val="single" w:sz="8" w:space="0" w:color="000000"/>
              <w:right w:val="single" w:sz="8" w:space="0" w:color="000000"/>
            </w:tcBorders>
          </w:tcPr>
          <w:p w14:paraId="327B76C2" w14:textId="77777777" w:rsidR="007C46CA" w:rsidRDefault="00E610E7">
            <w:pPr>
              <w:pStyle w:val="TableParagraph"/>
              <w:spacing w:before="0" w:line="258" w:lineRule="exact"/>
              <w:ind w:left="107"/>
              <w:rPr>
                <w:b/>
                <w:sz w:val="24"/>
              </w:rPr>
            </w:pPr>
            <w:r>
              <w:rPr>
                <w:b/>
                <w:sz w:val="24"/>
              </w:rPr>
              <w:t>UC Irvine Police</w:t>
            </w:r>
            <w:r>
              <w:rPr>
                <w:b/>
                <w:spacing w:val="-3"/>
                <w:sz w:val="24"/>
              </w:rPr>
              <w:t xml:space="preserve"> </w:t>
            </w:r>
            <w:r>
              <w:rPr>
                <w:b/>
                <w:spacing w:val="-2"/>
                <w:sz w:val="24"/>
              </w:rPr>
              <w:t>Dispatch</w:t>
            </w:r>
          </w:p>
        </w:tc>
        <w:tc>
          <w:tcPr>
            <w:tcW w:w="5400" w:type="dxa"/>
            <w:tcBorders>
              <w:top w:val="single" w:sz="8" w:space="0" w:color="000000"/>
              <w:left w:val="single" w:sz="8" w:space="0" w:color="000000"/>
              <w:bottom w:val="single" w:sz="8" w:space="0" w:color="000000"/>
            </w:tcBorders>
          </w:tcPr>
          <w:p w14:paraId="327B76C3" w14:textId="77777777" w:rsidR="007C46CA" w:rsidRDefault="00E610E7">
            <w:pPr>
              <w:pStyle w:val="TableParagraph"/>
              <w:spacing w:before="0" w:line="258" w:lineRule="exact"/>
              <w:ind w:left="109"/>
              <w:rPr>
                <w:b/>
                <w:sz w:val="24"/>
              </w:rPr>
            </w:pPr>
            <w:r>
              <w:rPr>
                <w:b/>
                <w:spacing w:val="-2"/>
                <w:sz w:val="24"/>
              </w:rPr>
              <w:t>949-824-</w:t>
            </w:r>
            <w:r>
              <w:rPr>
                <w:b/>
                <w:spacing w:val="-4"/>
                <w:sz w:val="24"/>
              </w:rPr>
              <w:t>5223</w:t>
            </w:r>
          </w:p>
        </w:tc>
      </w:tr>
      <w:tr w:rsidR="007C46CA" w14:paraId="327B76C7" w14:textId="77777777">
        <w:trPr>
          <w:trHeight w:val="277"/>
        </w:trPr>
        <w:tc>
          <w:tcPr>
            <w:tcW w:w="5417" w:type="dxa"/>
            <w:tcBorders>
              <w:top w:val="single" w:sz="8" w:space="0" w:color="000000"/>
              <w:right w:val="single" w:sz="8" w:space="0" w:color="000000"/>
            </w:tcBorders>
          </w:tcPr>
          <w:p w14:paraId="327B76C5" w14:textId="77777777" w:rsidR="007C46CA" w:rsidRDefault="00E610E7">
            <w:pPr>
              <w:pStyle w:val="TableParagraph"/>
              <w:spacing w:before="0" w:line="257" w:lineRule="exact"/>
              <w:ind w:left="107"/>
              <w:rPr>
                <w:b/>
                <w:sz w:val="24"/>
              </w:rPr>
            </w:pPr>
            <w:r>
              <w:rPr>
                <w:b/>
                <w:sz w:val="24"/>
              </w:rPr>
              <w:t>City</w:t>
            </w:r>
            <w:r>
              <w:rPr>
                <w:b/>
                <w:spacing w:val="-3"/>
                <w:sz w:val="24"/>
              </w:rPr>
              <w:t xml:space="preserve"> </w:t>
            </w:r>
            <w:r>
              <w:rPr>
                <w:b/>
                <w:sz w:val="24"/>
              </w:rPr>
              <w:t>of</w:t>
            </w:r>
            <w:r>
              <w:rPr>
                <w:b/>
                <w:spacing w:val="-3"/>
                <w:sz w:val="24"/>
              </w:rPr>
              <w:t xml:space="preserve"> </w:t>
            </w:r>
            <w:r>
              <w:rPr>
                <w:b/>
                <w:sz w:val="24"/>
              </w:rPr>
              <w:t>Irvine</w:t>
            </w:r>
            <w:r>
              <w:rPr>
                <w:b/>
                <w:spacing w:val="-3"/>
                <w:sz w:val="24"/>
              </w:rPr>
              <w:t xml:space="preserve"> </w:t>
            </w:r>
            <w:r>
              <w:rPr>
                <w:b/>
                <w:sz w:val="24"/>
              </w:rPr>
              <w:t>Police</w:t>
            </w:r>
            <w:r>
              <w:rPr>
                <w:b/>
                <w:spacing w:val="-2"/>
                <w:sz w:val="24"/>
              </w:rPr>
              <w:t xml:space="preserve"> </w:t>
            </w:r>
            <w:r>
              <w:rPr>
                <w:b/>
                <w:sz w:val="24"/>
              </w:rPr>
              <w:t>(non-emergency</w:t>
            </w:r>
            <w:r>
              <w:rPr>
                <w:b/>
                <w:spacing w:val="-2"/>
                <w:sz w:val="24"/>
              </w:rPr>
              <w:t xml:space="preserve"> number)</w:t>
            </w:r>
          </w:p>
        </w:tc>
        <w:tc>
          <w:tcPr>
            <w:tcW w:w="5400" w:type="dxa"/>
            <w:tcBorders>
              <w:top w:val="single" w:sz="8" w:space="0" w:color="000000"/>
              <w:left w:val="single" w:sz="8" w:space="0" w:color="000000"/>
            </w:tcBorders>
          </w:tcPr>
          <w:p w14:paraId="327B76C6" w14:textId="77777777" w:rsidR="007C46CA" w:rsidRDefault="00E610E7">
            <w:pPr>
              <w:pStyle w:val="TableParagraph"/>
              <w:spacing w:before="0" w:line="257" w:lineRule="exact"/>
              <w:ind w:left="109"/>
              <w:rPr>
                <w:sz w:val="24"/>
              </w:rPr>
            </w:pPr>
            <w:r>
              <w:rPr>
                <w:b/>
                <w:sz w:val="24"/>
              </w:rPr>
              <w:t>949-724-7000</w:t>
            </w:r>
            <w:r>
              <w:rPr>
                <w:b/>
                <w:spacing w:val="-5"/>
                <w:sz w:val="24"/>
              </w:rPr>
              <w:t xml:space="preserve"> </w:t>
            </w:r>
            <w:r>
              <w:rPr>
                <w:sz w:val="24"/>
              </w:rPr>
              <w:t>(for</w:t>
            </w:r>
            <w:r>
              <w:rPr>
                <w:spacing w:val="-6"/>
                <w:sz w:val="24"/>
              </w:rPr>
              <w:t xml:space="preserve"> </w:t>
            </w:r>
            <w:r>
              <w:rPr>
                <w:sz w:val="24"/>
              </w:rPr>
              <w:t>non-</w:t>
            </w:r>
            <w:r>
              <w:rPr>
                <w:spacing w:val="-2"/>
                <w:sz w:val="24"/>
              </w:rPr>
              <w:t>emergencies)</w:t>
            </w:r>
          </w:p>
        </w:tc>
      </w:tr>
    </w:tbl>
    <w:p w14:paraId="327B76C8" w14:textId="77777777" w:rsidR="007C46CA" w:rsidRPr="00857C93" w:rsidRDefault="007C46CA" w:rsidP="00671CD2">
      <w:pPr>
        <w:pStyle w:val="BodyText"/>
        <w:spacing w:before="0"/>
        <w:rPr>
          <w:rFonts w:ascii="Times New Roman"/>
        </w:rPr>
      </w:pPr>
    </w:p>
    <w:p w14:paraId="69A4642D" w14:textId="2D56263E" w:rsidR="00A46746" w:rsidRPr="00A46746" w:rsidRDefault="00A46746" w:rsidP="00A46746">
      <w:pPr>
        <w:pStyle w:val="Caption"/>
        <w:keepNext/>
        <w:spacing w:after="0"/>
        <w:rPr>
          <w:color w:val="FFFFFF" w:themeColor="background1"/>
          <w:sz w:val="2"/>
          <w:szCs w:val="2"/>
        </w:rPr>
      </w:pPr>
      <w:r w:rsidRPr="00A46746">
        <w:rPr>
          <w:color w:val="FFFFFF" w:themeColor="background1"/>
          <w:sz w:val="2"/>
          <w:szCs w:val="2"/>
        </w:rPr>
        <w:t xml:space="preserve">Table </w:t>
      </w:r>
      <w:r w:rsidRPr="00A46746">
        <w:rPr>
          <w:color w:val="FFFFFF" w:themeColor="background1"/>
          <w:sz w:val="2"/>
          <w:szCs w:val="2"/>
        </w:rPr>
        <w:fldChar w:fldCharType="begin"/>
      </w:r>
      <w:r w:rsidRPr="00A46746">
        <w:rPr>
          <w:color w:val="FFFFFF" w:themeColor="background1"/>
          <w:sz w:val="2"/>
          <w:szCs w:val="2"/>
        </w:rPr>
        <w:instrText xml:space="preserve"> SEQ Table \* ARABIC </w:instrText>
      </w:r>
      <w:r w:rsidRPr="00A46746">
        <w:rPr>
          <w:color w:val="FFFFFF" w:themeColor="background1"/>
          <w:sz w:val="2"/>
          <w:szCs w:val="2"/>
        </w:rPr>
        <w:fldChar w:fldCharType="separate"/>
      </w:r>
      <w:r w:rsidR="009754A2">
        <w:rPr>
          <w:noProof/>
          <w:color w:val="FFFFFF" w:themeColor="background1"/>
          <w:sz w:val="2"/>
          <w:szCs w:val="2"/>
        </w:rPr>
        <w:t>2</w:t>
      </w:r>
      <w:r w:rsidRPr="00A46746">
        <w:rPr>
          <w:color w:val="FFFFFF" w:themeColor="background1"/>
          <w:sz w:val="2"/>
          <w:szCs w:val="2"/>
        </w:rPr>
        <w:fldChar w:fldCharType="end"/>
      </w:r>
      <w:r w:rsidRPr="00A46746">
        <w:rPr>
          <w:color w:val="FFFFFF" w:themeColor="background1"/>
          <w:sz w:val="2"/>
          <w:szCs w:val="2"/>
        </w:rPr>
        <w:t xml:space="preserve"> UCI Emergency Management Information - Websites</w:t>
      </w:r>
    </w:p>
    <w:tbl>
      <w:tblPr>
        <w:tblW w:w="0" w:type="auto"/>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29"/>
      </w:tblGrid>
      <w:tr w:rsidR="007C46CA" w14:paraId="327B76CA" w14:textId="77777777" w:rsidTr="001E660D">
        <w:trPr>
          <w:trHeight w:val="395"/>
        </w:trPr>
        <w:tc>
          <w:tcPr>
            <w:tcW w:w="10829" w:type="dxa"/>
            <w:tcBorders>
              <w:bottom w:val="single" w:sz="8" w:space="0" w:color="000000"/>
            </w:tcBorders>
            <w:shd w:val="clear" w:color="auto" w:fill="FFD200"/>
          </w:tcPr>
          <w:p w14:paraId="327B76C9" w14:textId="4E512519" w:rsidR="007C46CA" w:rsidRDefault="00A42BEB">
            <w:pPr>
              <w:pStyle w:val="TableParagraph"/>
              <w:spacing w:before="47"/>
              <w:ind w:left="107"/>
              <w:rPr>
                <w:b/>
                <w:sz w:val="24"/>
              </w:rPr>
            </w:pPr>
            <w:r>
              <w:rPr>
                <w:b/>
                <w:sz w:val="24"/>
              </w:rPr>
              <w:t xml:space="preserve">UCI </w:t>
            </w:r>
            <w:r w:rsidR="00E610E7">
              <w:rPr>
                <w:b/>
                <w:sz w:val="24"/>
              </w:rPr>
              <w:t>Emergency</w:t>
            </w:r>
            <w:r w:rsidR="00E610E7">
              <w:rPr>
                <w:b/>
                <w:spacing w:val="-4"/>
                <w:sz w:val="24"/>
              </w:rPr>
              <w:t xml:space="preserve"> </w:t>
            </w:r>
            <w:r w:rsidR="00E610E7">
              <w:rPr>
                <w:b/>
                <w:sz w:val="24"/>
              </w:rPr>
              <w:t>Management</w:t>
            </w:r>
            <w:r w:rsidR="00E610E7">
              <w:rPr>
                <w:b/>
                <w:spacing w:val="-2"/>
                <w:sz w:val="24"/>
              </w:rPr>
              <w:t xml:space="preserve"> Information</w:t>
            </w:r>
            <w:r w:rsidR="004667C3">
              <w:rPr>
                <w:b/>
                <w:spacing w:val="-2"/>
                <w:sz w:val="24"/>
              </w:rPr>
              <w:t xml:space="preserve"> - Websites</w:t>
            </w:r>
          </w:p>
        </w:tc>
      </w:tr>
      <w:tr w:rsidR="00F8567A" w14:paraId="327B76CD" w14:textId="77777777" w:rsidTr="001E660D">
        <w:trPr>
          <w:trHeight w:val="360"/>
        </w:trPr>
        <w:tc>
          <w:tcPr>
            <w:tcW w:w="10829" w:type="dxa"/>
            <w:tcBorders>
              <w:top w:val="single" w:sz="8" w:space="0" w:color="000000"/>
              <w:bottom w:val="single" w:sz="8" w:space="0" w:color="000000"/>
              <w:right w:val="single" w:sz="8" w:space="0" w:color="000000"/>
            </w:tcBorders>
            <w:vAlign w:val="center"/>
          </w:tcPr>
          <w:p w14:paraId="327B76CB" w14:textId="197DC24F" w:rsidR="00F8567A" w:rsidRDefault="00F8567A" w:rsidP="001E660D">
            <w:pPr>
              <w:pStyle w:val="TableParagraph"/>
              <w:spacing w:before="0" w:line="290" w:lineRule="exact"/>
              <w:ind w:left="107"/>
              <w:rPr>
                <w:sz w:val="24"/>
              </w:rPr>
            </w:pPr>
            <w:hyperlink r:id="rId9" w:history="1">
              <w:r w:rsidRPr="00F8567A">
                <w:rPr>
                  <w:rStyle w:val="Hyperlink"/>
                  <w:sz w:val="24"/>
                </w:rPr>
                <w:t>UCI</w:t>
              </w:r>
              <w:r w:rsidRPr="00F8567A">
                <w:rPr>
                  <w:rStyle w:val="Hyperlink"/>
                  <w:spacing w:val="-2"/>
                  <w:sz w:val="24"/>
                </w:rPr>
                <w:t xml:space="preserve"> </w:t>
              </w:r>
              <w:r w:rsidRPr="00F8567A">
                <w:rPr>
                  <w:rStyle w:val="Hyperlink"/>
                  <w:sz w:val="24"/>
                </w:rPr>
                <w:t>Emergency</w:t>
              </w:r>
              <w:r w:rsidRPr="00F8567A">
                <w:rPr>
                  <w:rStyle w:val="Hyperlink"/>
                  <w:spacing w:val="-1"/>
                  <w:sz w:val="24"/>
                </w:rPr>
                <w:t xml:space="preserve"> </w:t>
              </w:r>
              <w:r w:rsidRPr="00F8567A">
                <w:rPr>
                  <w:rStyle w:val="Hyperlink"/>
                  <w:spacing w:val="-2"/>
                  <w:sz w:val="24"/>
                </w:rPr>
                <w:t>Management</w:t>
              </w:r>
            </w:hyperlink>
          </w:p>
        </w:tc>
      </w:tr>
      <w:tr w:rsidR="00F8567A" w14:paraId="327B76D0" w14:textId="77777777" w:rsidTr="001E660D">
        <w:trPr>
          <w:trHeight w:val="360"/>
        </w:trPr>
        <w:tc>
          <w:tcPr>
            <w:tcW w:w="10829" w:type="dxa"/>
            <w:tcBorders>
              <w:top w:val="single" w:sz="8" w:space="0" w:color="000000"/>
              <w:bottom w:val="single" w:sz="8" w:space="0" w:color="000000"/>
              <w:right w:val="single" w:sz="8" w:space="0" w:color="000000"/>
            </w:tcBorders>
            <w:vAlign w:val="center"/>
          </w:tcPr>
          <w:p w14:paraId="327B76CE" w14:textId="68722603" w:rsidR="00F8567A" w:rsidRDefault="00F8567A" w:rsidP="001E660D">
            <w:pPr>
              <w:pStyle w:val="TableParagraph"/>
              <w:spacing w:before="0" w:line="290" w:lineRule="exact"/>
              <w:ind w:left="107"/>
              <w:rPr>
                <w:sz w:val="24"/>
              </w:rPr>
            </w:pPr>
            <w:hyperlink r:id="rId10" w:history="1">
              <w:r w:rsidRPr="00F8567A">
                <w:rPr>
                  <w:rStyle w:val="Hyperlink"/>
                  <w:sz w:val="24"/>
                </w:rPr>
                <w:t>UCI</w:t>
              </w:r>
              <w:r w:rsidRPr="00F8567A">
                <w:rPr>
                  <w:rStyle w:val="Hyperlink"/>
                  <w:spacing w:val="-2"/>
                  <w:sz w:val="24"/>
                </w:rPr>
                <w:t xml:space="preserve"> </w:t>
              </w:r>
              <w:r w:rsidRPr="00F8567A">
                <w:rPr>
                  <w:rStyle w:val="Hyperlink"/>
                  <w:sz w:val="24"/>
                </w:rPr>
                <w:t>Campus</w:t>
              </w:r>
              <w:r w:rsidRPr="00F8567A">
                <w:rPr>
                  <w:rStyle w:val="Hyperlink"/>
                  <w:spacing w:val="-1"/>
                  <w:sz w:val="24"/>
                </w:rPr>
                <w:t xml:space="preserve"> </w:t>
              </w:r>
              <w:r w:rsidRPr="00F8567A">
                <w:rPr>
                  <w:rStyle w:val="Hyperlink"/>
                  <w:sz w:val="24"/>
                </w:rPr>
                <w:t>Evacuation</w:t>
              </w:r>
              <w:r w:rsidRPr="00F8567A">
                <w:rPr>
                  <w:rStyle w:val="Hyperlink"/>
                  <w:spacing w:val="-2"/>
                  <w:sz w:val="24"/>
                </w:rPr>
                <w:t xml:space="preserve"> Information (Know Your Zone)</w:t>
              </w:r>
            </w:hyperlink>
          </w:p>
        </w:tc>
      </w:tr>
      <w:tr w:rsidR="00F8567A" w14:paraId="327B76D3" w14:textId="77777777" w:rsidTr="001E660D">
        <w:trPr>
          <w:trHeight w:val="360"/>
        </w:trPr>
        <w:tc>
          <w:tcPr>
            <w:tcW w:w="10829" w:type="dxa"/>
            <w:tcBorders>
              <w:top w:val="single" w:sz="8" w:space="0" w:color="000000"/>
              <w:bottom w:val="single" w:sz="8" w:space="0" w:color="000000"/>
              <w:right w:val="single" w:sz="8" w:space="0" w:color="000000"/>
            </w:tcBorders>
            <w:vAlign w:val="center"/>
          </w:tcPr>
          <w:p w14:paraId="327B76D1" w14:textId="5FB40AD1" w:rsidR="00F8567A" w:rsidRDefault="00F8567A" w:rsidP="001E660D">
            <w:pPr>
              <w:pStyle w:val="TableParagraph"/>
              <w:spacing w:before="0"/>
              <w:ind w:left="107"/>
              <w:rPr>
                <w:sz w:val="24"/>
              </w:rPr>
            </w:pPr>
            <w:hyperlink r:id="rId11" w:history="1">
              <w:r w:rsidRPr="00F8567A">
                <w:rPr>
                  <w:rStyle w:val="Hyperlink"/>
                  <w:sz w:val="24"/>
                </w:rPr>
                <w:t>UCI</w:t>
              </w:r>
              <w:r w:rsidRPr="00F8567A">
                <w:rPr>
                  <w:rStyle w:val="Hyperlink"/>
                  <w:spacing w:val="-2"/>
                  <w:sz w:val="24"/>
                </w:rPr>
                <w:t xml:space="preserve"> </w:t>
              </w:r>
              <w:r w:rsidRPr="00F8567A">
                <w:rPr>
                  <w:rStyle w:val="Hyperlink"/>
                  <w:sz w:val="24"/>
                </w:rPr>
                <w:t>Campus</w:t>
              </w:r>
              <w:r w:rsidRPr="00F8567A">
                <w:rPr>
                  <w:rStyle w:val="Hyperlink"/>
                  <w:spacing w:val="-1"/>
                  <w:sz w:val="24"/>
                </w:rPr>
                <w:t xml:space="preserve"> </w:t>
              </w:r>
              <w:r w:rsidRPr="00F8567A">
                <w:rPr>
                  <w:rStyle w:val="Hyperlink"/>
                  <w:sz w:val="24"/>
                </w:rPr>
                <w:t>Emergency</w:t>
              </w:r>
              <w:r w:rsidRPr="00F8567A">
                <w:rPr>
                  <w:rStyle w:val="Hyperlink"/>
                  <w:spacing w:val="-4"/>
                  <w:sz w:val="24"/>
                </w:rPr>
                <w:t xml:space="preserve"> Response </w:t>
              </w:r>
              <w:r w:rsidRPr="00F8567A">
                <w:rPr>
                  <w:rStyle w:val="Hyperlink"/>
                  <w:spacing w:val="-2"/>
                  <w:sz w:val="24"/>
                </w:rPr>
                <w:t>Procedures</w:t>
              </w:r>
            </w:hyperlink>
          </w:p>
        </w:tc>
      </w:tr>
      <w:tr w:rsidR="00F8567A" w14:paraId="327B76D6" w14:textId="77777777" w:rsidTr="001E660D">
        <w:trPr>
          <w:trHeight w:val="360"/>
        </w:trPr>
        <w:tc>
          <w:tcPr>
            <w:tcW w:w="10829" w:type="dxa"/>
            <w:tcBorders>
              <w:top w:val="single" w:sz="8" w:space="0" w:color="000000"/>
              <w:right w:val="single" w:sz="8" w:space="0" w:color="000000"/>
            </w:tcBorders>
            <w:vAlign w:val="center"/>
          </w:tcPr>
          <w:p w14:paraId="327B76D4" w14:textId="516E7818" w:rsidR="00F8567A" w:rsidRDefault="00F8567A" w:rsidP="001E660D">
            <w:pPr>
              <w:pStyle w:val="TableParagraph"/>
              <w:spacing w:before="0"/>
              <w:ind w:left="107"/>
              <w:rPr>
                <w:sz w:val="24"/>
              </w:rPr>
            </w:pPr>
            <w:hyperlink r:id="rId12" w:anchor="!ce/28824?ct/28825?s/?sbc/" w:history="1">
              <w:r w:rsidRPr="00623F49">
                <w:rPr>
                  <w:rStyle w:val="Hyperlink"/>
                  <w:sz w:val="24"/>
                </w:rPr>
                <w:t>UCI Campus Assembly Areas</w:t>
              </w:r>
            </w:hyperlink>
          </w:p>
        </w:tc>
      </w:tr>
    </w:tbl>
    <w:p w14:paraId="69C8BC95" w14:textId="43894F4E" w:rsidR="00A46746" w:rsidRPr="00A46746" w:rsidRDefault="00A46746" w:rsidP="00A46746">
      <w:pPr>
        <w:pStyle w:val="Caption"/>
        <w:keepNext/>
        <w:spacing w:after="0"/>
        <w:rPr>
          <w:color w:val="FFFFFF" w:themeColor="background1"/>
          <w:sz w:val="2"/>
          <w:szCs w:val="2"/>
        </w:rPr>
      </w:pPr>
    </w:p>
    <w:p w14:paraId="1093D100" w14:textId="45C2BD5F" w:rsidR="009754A2" w:rsidRPr="009754A2" w:rsidRDefault="009754A2" w:rsidP="009754A2">
      <w:pPr>
        <w:pStyle w:val="Caption"/>
        <w:keepNext/>
        <w:rPr>
          <w:color w:val="FFFFFF" w:themeColor="background1"/>
          <w:sz w:val="2"/>
          <w:szCs w:val="2"/>
        </w:rPr>
      </w:pPr>
      <w:r w:rsidRPr="009754A2">
        <w:rPr>
          <w:color w:val="FFFFFF" w:themeColor="background1"/>
          <w:sz w:val="2"/>
          <w:szCs w:val="2"/>
        </w:rPr>
        <w:t xml:space="preserve">Table </w:t>
      </w:r>
      <w:r w:rsidRPr="009754A2">
        <w:rPr>
          <w:color w:val="FFFFFF" w:themeColor="background1"/>
          <w:sz w:val="2"/>
          <w:szCs w:val="2"/>
        </w:rPr>
        <w:fldChar w:fldCharType="begin"/>
      </w:r>
      <w:r w:rsidRPr="009754A2">
        <w:rPr>
          <w:color w:val="FFFFFF" w:themeColor="background1"/>
          <w:sz w:val="2"/>
          <w:szCs w:val="2"/>
        </w:rPr>
        <w:instrText xml:space="preserve"> SEQ Table \* ARABIC </w:instrText>
      </w:r>
      <w:r w:rsidRPr="009754A2">
        <w:rPr>
          <w:color w:val="FFFFFF" w:themeColor="background1"/>
          <w:sz w:val="2"/>
          <w:szCs w:val="2"/>
        </w:rPr>
        <w:fldChar w:fldCharType="separate"/>
      </w:r>
      <w:r w:rsidRPr="009754A2">
        <w:rPr>
          <w:noProof/>
          <w:color w:val="FFFFFF" w:themeColor="background1"/>
          <w:sz w:val="2"/>
          <w:szCs w:val="2"/>
        </w:rPr>
        <w:t>3</w:t>
      </w:r>
      <w:r w:rsidRPr="009754A2">
        <w:rPr>
          <w:color w:val="FFFFFF" w:themeColor="background1"/>
          <w:sz w:val="2"/>
          <w:szCs w:val="2"/>
        </w:rPr>
        <w:fldChar w:fldCharType="end"/>
      </w:r>
      <w:r w:rsidRPr="009754A2">
        <w:rPr>
          <w:color w:val="FFFFFF" w:themeColor="background1"/>
          <w:sz w:val="2"/>
          <w:szCs w:val="2"/>
        </w:rPr>
        <w:t>Emergency Coordination Information by Location</w:t>
      </w:r>
    </w:p>
    <w:tbl>
      <w:tblPr>
        <w:tblW w:w="0" w:type="auto"/>
        <w:tblInd w:w="3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31"/>
      </w:tblGrid>
      <w:tr w:rsidR="007C46CA" w14:paraId="327B76D9" w14:textId="77777777">
        <w:trPr>
          <w:trHeight w:val="392"/>
        </w:trPr>
        <w:tc>
          <w:tcPr>
            <w:tcW w:w="10831" w:type="dxa"/>
            <w:tcBorders>
              <w:bottom w:val="single" w:sz="8" w:space="0" w:color="000000"/>
            </w:tcBorders>
            <w:shd w:val="clear" w:color="auto" w:fill="FFD200"/>
          </w:tcPr>
          <w:p w14:paraId="327B76D8" w14:textId="77777777" w:rsidR="007C46CA" w:rsidRDefault="00E610E7">
            <w:pPr>
              <w:pStyle w:val="TableParagraph"/>
              <w:spacing w:before="49"/>
              <w:ind w:left="107"/>
              <w:rPr>
                <w:b/>
                <w:sz w:val="24"/>
              </w:rPr>
            </w:pPr>
            <w:r>
              <w:rPr>
                <w:b/>
                <w:sz w:val="24"/>
              </w:rPr>
              <w:t>Emergency</w:t>
            </w:r>
            <w:r>
              <w:rPr>
                <w:b/>
                <w:spacing w:val="-3"/>
                <w:sz w:val="24"/>
              </w:rPr>
              <w:t xml:space="preserve"> </w:t>
            </w:r>
            <w:r>
              <w:rPr>
                <w:b/>
                <w:sz w:val="24"/>
              </w:rPr>
              <w:t>Coordination</w:t>
            </w:r>
            <w:r>
              <w:rPr>
                <w:b/>
                <w:spacing w:val="-3"/>
                <w:sz w:val="24"/>
              </w:rPr>
              <w:t xml:space="preserve"> </w:t>
            </w:r>
            <w:r>
              <w:rPr>
                <w:b/>
                <w:sz w:val="24"/>
              </w:rPr>
              <w:t>Information</w:t>
            </w:r>
            <w:r>
              <w:rPr>
                <w:b/>
                <w:spacing w:val="-1"/>
                <w:sz w:val="24"/>
              </w:rPr>
              <w:t xml:space="preserve"> </w:t>
            </w:r>
            <w:r>
              <w:rPr>
                <w:b/>
                <w:sz w:val="24"/>
              </w:rPr>
              <w:t>by</w:t>
            </w:r>
            <w:r>
              <w:rPr>
                <w:b/>
                <w:spacing w:val="-2"/>
                <w:sz w:val="24"/>
              </w:rPr>
              <w:t xml:space="preserve"> Location</w:t>
            </w:r>
          </w:p>
        </w:tc>
      </w:tr>
      <w:tr w:rsidR="007C46CA" w14:paraId="327B76DD" w14:textId="77777777" w:rsidTr="00984496">
        <w:trPr>
          <w:trHeight w:val="3409"/>
        </w:trPr>
        <w:tc>
          <w:tcPr>
            <w:tcW w:w="10831" w:type="dxa"/>
            <w:tcBorders>
              <w:top w:val="single" w:sz="8" w:space="0" w:color="000000"/>
              <w:bottom w:val="single" w:sz="8" w:space="0" w:color="000000"/>
            </w:tcBorders>
          </w:tcPr>
          <w:p w14:paraId="327B76DA" w14:textId="50A38EB2" w:rsidR="007C46CA" w:rsidRDefault="002C3598" w:rsidP="009B3430">
            <w:pPr>
              <w:pStyle w:val="TableParagraph"/>
              <w:spacing w:before="80"/>
              <w:ind w:left="101"/>
              <w:rPr>
                <w:b/>
                <w:sz w:val="24"/>
              </w:rPr>
            </w:pPr>
            <w:r>
              <w:rPr>
                <w:rFonts w:ascii="Aptos" w:eastAsia="Aptos" w:hAnsi="Aptos" w:cs="Aptos"/>
                <w:noProof/>
              </w:rPr>
              <w:drawing>
                <wp:anchor distT="0" distB="0" distL="114300" distR="114300" simplePos="0" relativeHeight="487591936" behindDoc="1" locked="0" layoutInCell="1" allowOverlap="1" wp14:anchorId="5C425F53" wp14:editId="647E7A25">
                  <wp:simplePos x="0" y="0"/>
                  <wp:positionH relativeFrom="column">
                    <wp:posOffset>3691255</wp:posOffset>
                  </wp:positionH>
                  <wp:positionV relativeFrom="paragraph">
                    <wp:posOffset>87630</wp:posOffset>
                  </wp:positionV>
                  <wp:extent cx="3081020" cy="1999615"/>
                  <wp:effectExtent l="0" t="0" r="5080" b="635"/>
                  <wp:wrapTight wrapText="bothSides">
                    <wp:wrapPolygon edited="0">
                      <wp:start x="0" y="0"/>
                      <wp:lineTo x="0" y="21195"/>
                      <wp:lineTo x="15626" y="21401"/>
                      <wp:lineTo x="17362" y="21401"/>
                      <wp:lineTo x="21502" y="21195"/>
                      <wp:lineTo x="21502" y="0"/>
                      <wp:lineTo x="0" y="0"/>
                    </wp:wrapPolygon>
                  </wp:wrapTight>
                  <wp:docPr id="182074488" name="Picture 1" descr="Floorplan of the 5th floor of DCE, with red circles indicating the sta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4488" name="Picture 1" descr="Floorplan of the 5th floor of DCE, with red circles indicating the starway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020" cy="1999615"/>
                          </a:xfrm>
                          <a:prstGeom prst="rect">
                            <a:avLst/>
                          </a:prstGeom>
                        </pic:spPr>
                      </pic:pic>
                    </a:graphicData>
                  </a:graphic>
                  <wp14:sizeRelH relativeFrom="margin">
                    <wp14:pctWidth>0</wp14:pctWidth>
                  </wp14:sizeRelH>
                  <wp14:sizeRelV relativeFrom="margin">
                    <wp14:pctHeight>0</wp14:pctHeight>
                  </wp14:sizeRelV>
                </wp:anchor>
              </w:drawing>
            </w:r>
            <w:r w:rsidR="00394EE7">
              <w:rPr>
                <w:b/>
                <w:sz w:val="24"/>
                <w:u w:val="single"/>
              </w:rPr>
              <w:t>Continuing Education 1 (CE1), 5</w:t>
            </w:r>
            <w:r w:rsidR="00394EE7" w:rsidRPr="00394EE7">
              <w:rPr>
                <w:b/>
                <w:sz w:val="24"/>
                <w:u w:val="single"/>
                <w:vertAlign w:val="superscript"/>
              </w:rPr>
              <w:t>th</w:t>
            </w:r>
            <w:r w:rsidR="00394EE7">
              <w:rPr>
                <w:b/>
                <w:sz w:val="24"/>
                <w:u w:val="single"/>
              </w:rPr>
              <w:t xml:space="preserve"> Floor</w:t>
            </w:r>
          </w:p>
          <w:p w14:paraId="3F93A66B" w14:textId="543A0375" w:rsidR="00CB3401" w:rsidRDefault="00CB3401" w:rsidP="002F75D8">
            <w:pPr>
              <w:pStyle w:val="TableParagraph"/>
              <w:numPr>
                <w:ilvl w:val="0"/>
                <w:numId w:val="11"/>
              </w:numPr>
              <w:tabs>
                <w:tab w:val="left" w:pos="467"/>
              </w:tabs>
              <w:rPr>
                <w:sz w:val="24"/>
              </w:rPr>
            </w:pPr>
            <w:r>
              <w:rPr>
                <w:sz w:val="24"/>
              </w:rPr>
              <w:t>Building 8 on campus maps</w:t>
            </w:r>
          </w:p>
          <w:p w14:paraId="6DDF851F" w14:textId="2F5CA38F" w:rsidR="005B7F7B" w:rsidRDefault="001A4E0D" w:rsidP="002F75D8">
            <w:pPr>
              <w:pStyle w:val="TableParagraph"/>
              <w:numPr>
                <w:ilvl w:val="0"/>
                <w:numId w:val="11"/>
              </w:numPr>
              <w:tabs>
                <w:tab w:val="left" w:pos="467"/>
              </w:tabs>
              <w:rPr>
                <w:sz w:val="24"/>
              </w:rPr>
            </w:pPr>
            <w:r>
              <w:rPr>
                <w:sz w:val="24"/>
              </w:rPr>
              <w:t xml:space="preserve">Street Address: </w:t>
            </w:r>
            <w:r w:rsidR="005B7F7B" w:rsidRPr="005B7F7B">
              <w:rPr>
                <w:sz w:val="24"/>
              </w:rPr>
              <w:t>510 East Peltason Dr</w:t>
            </w:r>
            <w:r w:rsidR="001477ED">
              <w:rPr>
                <w:sz w:val="24"/>
              </w:rPr>
              <w:t>ive</w:t>
            </w:r>
          </w:p>
          <w:p w14:paraId="231798F9" w14:textId="2E3D6DBD" w:rsidR="001C7BB1" w:rsidRDefault="001C7BB1" w:rsidP="002F75D8">
            <w:pPr>
              <w:pStyle w:val="TableParagraph"/>
              <w:numPr>
                <w:ilvl w:val="0"/>
                <w:numId w:val="11"/>
              </w:numPr>
              <w:tabs>
                <w:tab w:val="left" w:pos="467"/>
              </w:tabs>
              <w:rPr>
                <w:sz w:val="24"/>
              </w:rPr>
            </w:pPr>
            <w:r w:rsidRPr="00A94275">
              <w:rPr>
                <w:rFonts w:asciiTheme="minorHAnsi" w:hAnsiTheme="minorHAnsi"/>
                <w:sz w:val="24"/>
              </w:rPr>
              <w:t>Emergency exits (stairs) are located at the “inside” corners of the building, next to the Vice Chancellor’s suite and cubicle A10 in suite 5800</w:t>
            </w:r>
            <w:r w:rsidR="00E4341A">
              <w:rPr>
                <w:rFonts w:asciiTheme="minorHAnsi" w:hAnsiTheme="minorHAnsi"/>
                <w:sz w:val="24"/>
              </w:rPr>
              <w:t>. Evacuation information is posted at each exit.</w:t>
            </w:r>
          </w:p>
          <w:p w14:paraId="327B76DB" w14:textId="79469037" w:rsidR="007C46CA" w:rsidRPr="00C857BC" w:rsidRDefault="00E610E7" w:rsidP="002F75D8">
            <w:pPr>
              <w:pStyle w:val="TableParagraph"/>
              <w:numPr>
                <w:ilvl w:val="0"/>
                <w:numId w:val="11"/>
              </w:numPr>
              <w:tabs>
                <w:tab w:val="left" w:pos="467"/>
              </w:tabs>
              <w:rPr>
                <w:sz w:val="24"/>
              </w:rPr>
            </w:pPr>
            <w:r w:rsidRPr="00C857BC">
              <w:rPr>
                <w:sz w:val="24"/>
              </w:rPr>
              <w:t>Evacuation</w:t>
            </w:r>
            <w:r w:rsidRPr="00C857BC">
              <w:rPr>
                <w:spacing w:val="-1"/>
                <w:sz w:val="24"/>
              </w:rPr>
              <w:t xml:space="preserve"> </w:t>
            </w:r>
            <w:r w:rsidRPr="00C857BC">
              <w:rPr>
                <w:sz w:val="24"/>
              </w:rPr>
              <w:t>Assembly</w:t>
            </w:r>
            <w:r w:rsidR="002F3539" w:rsidRPr="00C857BC">
              <w:rPr>
                <w:sz w:val="24"/>
              </w:rPr>
              <w:t xml:space="preserve"> Areas</w:t>
            </w:r>
            <w:r w:rsidRPr="00C857BC">
              <w:rPr>
                <w:sz w:val="24"/>
              </w:rPr>
              <w:t>:</w:t>
            </w:r>
            <w:r w:rsidRPr="00C857BC">
              <w:rPr>
                <w:spacing w:val="49"/>
                <w:sz w:val="24"/>
              </w:rPr>
              <w:t xml:space="preserve"> </w:t>
            </w:r>
            <w:r w:rsidRPr="00C857BC">
              <w:rPr>
                <w:sz w:val="24"/>
              </w:rPr>
              <w:t>Parking</w:t>
            </w:r>
            <w:r w:rsidRPr="00C857BC">
              <w:rPr>
                <w:spacing w:val="-2"/>
                <w:sz w:val="24"/>
              </w:rPr>
              <w:t xml:space="preserve"> </w:t>
            </w:r>
            <w:r w:rsidRPr="00C857BC">
              <w:rPr>
                <w:sz w:val="24"/>
              </w:rPr>
              <w:t>Lot</w:t>
            </w:r>
            <w:r w:rsidRPr="00C857BC">
              <w:rPr>
                <w:spacing w:val="-3"/>
                <w:sz w:val="24"/>
              </w:rPr>
              <w:t xml:space="preserve"> </w:t>
            </w:r>
            <w:r w:rsidR="002F3539" w:rsidRPr="00C857BC">
              <w:rPr>
                <w:sz w:val="24"/>
              </w:rPr>
              <w:t xml:space="preserve">17A and </w:t>
            </w:r>
            <w:r w:rsidR="001A4E0D" w:rsidRPr="00C857BC">
              <w:rPr>
                <w:sz w:val="24"/>
              </w:rPr>
              <w:t xml:space="preserve">the parking </w:t>
            </w:r>
            <w:r w:rsidR="00793858">
              <w:rPr>
                <w:sz w:val="24"/>
              </w:rPr>
              <w:t xml:space="preserve">lot </w:t>
            </w:r>
            <w:r w:rsidR="001A4E0D" w:rsidRPr="00C857BC">
              <w:rPr>
                <w:sz w:val="24"/>
              </w:rPr>
              <w:t>adjacent to Student Health II (</w:t>
            </w:r>
            <w:r w:rsidR="009E7B54">
              <w:rPr>
                <w:sz w:val="24"/>
              </w:rPr>
              <w:t>B</w:t>
            </w:r>
            <w:r w:rsidR="001A4E0D" w:rsidRPr="00C857BC">
              <w:rPr>
                <w:sz w:val="24"/>
              </w:rPr>
              <w:t>uilding 6 on campus maps)</w:t>
            </w:r>
          </w:p>
          <w:p w14:paraId="327B76DC" w14:textId="758B7F99" w:rsidR="002C3598" w:rsidRPr="00D940A8" w:rsidRDefault="00E610E7" w:rsidP="001D5369">
            <w:pPr>
              <w:pStyle w:val="TableParagraph"/>
              <w:numPr>
                <w:ilvl w:val="0"/>
                <w:numId w:val="11"/>
              </w:numPr>
              <w:tabs>
                <w:tab w:val="left" w:pos="467"/>
              </w:tabs>
              <w:spacing w:before="0"/>
              <w:rPr>
                <w:sz w:val="24"/>
              </w:rPr>
            </w:pPr>
            <w:r w:rsidRPr="00C857BC">
              <w:rPr>
                <w:sz w:val="24"/>
              </w:rPr>
              <w:t>UCI</w:t>
            </w:r>
            <w:r w:rsidRPr="00C857BC">
              <w:rPr>
                <w:spacing w:val="-3"/>
                <w:sz w:val="24"/>
              </w:rPr>
              <w:t xml:space="preserve"> </w:t>
            </w:r>
            <w:r w:rsidRPr="00C857BC">
              <w:rPr>
                <w:sz w:val="24"/>
              </w:rPr>
              <w:t>Evacuation</w:t>
            </w:r>
            <w:r w:rsidRPr="00C857BC">
              <w:rPr>
                <w:spacing w:val="-4"/>
                <w:sz w:val="24"/>
              </w:rPr>
              <w:t xml:space="preserve"> </w:t>
            </w:r>
            <w:r w:rsidRPr="00C857BC">
              <w:rPr>
                <w:sz w:val="24"/>
              </w:rPr>
              <w:t>Zone:</w:t>
            </w:r>
            <w:r w:rsidRPr="00C857BC">
              <w:rPr>
                <w:spacing w:val="-1"/>
                <w:sz w:val="24"/>
              </w:rPr>
              <w:t xml:space="preserve"> </w:t>
            </w:r>
            <w:r w:rsidR="0042203E" w:rsidRPr="00C857BC">
              <w:rPr>
                <w:spacing w:val="-2"/>
                <w:sz w:val="24"/>
              </w:rPr>
              <w:t>C</w:t>
            </w:r>
            <w:r w:rsidRPr="00C857BC">
              <w:rPr>
                <w:spacing w:val="-2"/>
                <w:sz w:val="24"/>
              </w:rPr>
              <w:t>2</w:t>
            </w:r>
            <w:r w:rsidR="00664586">
              <w:rPr>
                <w:spacing w:val="-2"/>
                <w:sz w:val="24"/>
              </w:rPr>
              <w:t xml:space="preserve">         </w:t>
            </w:r>
            <w:proofErr w:type="gramStart"/>
            <w:r w:rsidR="00664586">
              <w:rPr>
                <w:spacing w:val="-2"/>
                <w:sz w:val="24"/>
              </w:rPr>
              <w:t xml:space="preserve">   (</w:t>
            </w:r>
            <w:proofErr w:type="gramEnd"/>
            <w:r w:rsidR="00664586">
              <w:rPr>
                <w:spacing w:val="-2"/>
                <w:sz w:val="24"/>
              </w:rPr>
              <w:t>See last page for additional information)</w:t>
            </w:r>
          </w:p>
        </w:tc>
      </w:tr>
      <w:tr w:rsidR="007C46CA" w14:paraId="327B76E7" w14:textId="77777777" w:rsidTr="00110B2F">
        <w:trPr>
          <w:trHeight w:val="1411"/>
        </w:trPr>
        <w:tc>
          <w:tcPr>
            <w:tcW w:w="10831" w:type="dxa"/>
            <w:tcBorders>
              <w:top w:val="single" w:sz="8" w:space="0" w:color="000000"/>
              <w:bottom w:val="single" w:sz="8" w:space="0" w:color="000000"/>
            </w:tcBorders>
          </w:tcPr>
          <w:p w14:paraId="327B76E3" w14:textId="77777777" w:rsidR="007C46CA" w:rsidRDefault="00E610E7" w:rsidP="00C3796D">
            <w:pPr>
              <w:pStyle w:val="TableParagraph"/>
              <w:spacing w:before="40"/>
              <w:ind w:left="101"/>
              <w:rPr>
                <w:b/>
                <w:sz w:val="24"/>
              </w:rPr>
            </w:pPr>
            <w:r>
              <w:rPr>
                <w:b/>
                <w:sz w:val="24"/>
                <w:u w:val="single"/>
              </w:rPr>
              <w:t>Newkirk</w:t>
            </w:r>
            <w:r>
              <w:rPr>
                <w:b/>
                <w:spacing w:val="-3"/>
                <w:sz w:val="24"/>
                <w:u w:val="single"/>
              </w:rPr>
              <w:t xml:space="preserve"> </w:t>
            </w:r>
            <w:r>
              <w:rPr>
                <w:b/>
                <w:sz w:val="24"/>
                <w:u w:val="single"/>
              </w:rPr>
              <w:t>Alumni</w:t>
            </w:r>
            <w:r>
              <w:rPr>
                <w:b/>
                <w:spacing w:val="-1"/>
                <w:sz w:val="24"/>
                <w:u w:val="single"/>
              </w:rPr>
              <w:t xml:space="preserve"> </w:t>
            </w:r>
            <w:r>
              <w:rPr>
                <w:b/>
                <w:spacing w:val="-2"/>
                <w:sz w:val="24"/>
                <w:u w:val="single"/>
              </w:rPr>
              <w:t>Center</w:t>
            </w:r>
          </w:p>
          <w:p w14:paraId="327B76E4" w14:textId="77777777" w:rsidR="007C46CA" w:rsidRDefault="00E610E7" w:rsidP="00C3796D">
            <w:pPr>
              <w:pStyle w:val="TableParagraph"/>
              <w:numPr>
                <w:ilvl w:val="0"/>
                <w:numId w:val="10"/>
              </w:numPr>
              <w:tabs>
                <w:tab w:val="left" w:pos="467"/>
              </w:tabs>
              <w:spacing w:before="40"/>
              <w:rPr>
                <w:sz w:val="24"/>
              </w:rPr>
            </w:pPr>
            <w:r>
              <w:rPr>
                <w:sz w:val="24"/>
              </w:rPr>
              <w:t>450</w:t>
            </w:r>
            <w:r>
              <w:rPr>
                <w:spacing w:val="-1"/>
                <w:sz w:val="24"/>
              </w:rPr>
              <w:t xml:space="preserve"> </w:t>
            </w:r>
            <w:r>
              <w:rPr>
                <w:sz w:val="24"/>
              </w:rPr>
              <w:t>Newkirk</w:t>
            </w:r>
            <w:r>
              <w:rPr>
                <w:spacing w:val="-1"/>
                <w:sz w:val="24"/>
              </w:rPr>
              <w:t xml:space="preserve"> </w:t>
            </w:r>
            <w:r>
              <w:rPr>
                <w:sz w:val="24"/>
              </w:rPr>
              <w:t>Alumni</w:t>
            </w:r>
            <w:r>
              <w:rPr>
                <w:spacing w:val="-2"/>
                <w:sz w:val="24"/>
              </w:rPr>
              <w:t xml:space="preserve"> Center</w:t>
            </w:r>
          </w:p>
          <w:p w14:paraId="327B76E5" w14:textId="5B4A5ECA" w:rsidR="007C46CA" w:rsidRDefault="00E610E7" w:rsidP="00C3796D">
            <w:pPr>
              <w:pStyle w:val="TableParagraph"/>
              <w:numPr>
                <w:ilvl w:val="0"/>
                <w:numId w:val="10"/>
              </w:numPr>
              <w:tabs>
                <w:tab w:val="left" w:pos="467"/>
              </w:tabs>
              <w:spacing w:before="40"/>
              <w:rPr>
                <w:sz w:val="24"/>
              </w:rPr>
            </w:pPr>
            <w:r>
              <w:rPr>
                <w:sz w:val="24"/>
              </w:rPr>
              <w:t>Evacuation Assembly</w:t>
            </w:r>
            <w:r w:rsidR="00F47D44">
              <w:rPr>
                <w:sz w:val="24"/>
              </w:rPr>
              <w:t xml:space="preserve">: </w:t>
            </w:r>
            <w:r>
              <w:rPr>
                <w:sz w:val="24"/>
              </w:rPr>
              <w:t>Parking</w:t>
            </w:r>
            <w:r>
              <w:rPr>
                <w:spacing w:val="-2"/>
                <w:sz w:val="24"/>
              </w:rPr>
              <w:t xml:space="preserve"> </w:t>
            </w:r>
            <w:r>
              <w:rPr>
                <w:sz w:val="24"/>
              </w:rPr>
              <w:t>Lot</w:t>
            </w:r>
            <w:r>
              <w:rPr>
                <w:spacing w:val="-3"/>
                <w:sz w:val="24"/>
              </w:rPr>
              <w:t xml:space="preserve"> </w:t>
            </w:r>
            <w:r>
              <w:rPr>
                <w:sz w:val="24"/>
              </w:rPr>
              <w:t>14</w:t>
            </w:r>
            <w:r>
              <w:rPr>
                <w:spacing w:val="-2"/>
                <w:sz w:val="24"/>
              </w:rPr>
              <w:t xml:space="preserve"> </w:t>
            </w:r>
            <w:r>
              <w:rPr>
                <w:sz w:val="24"/>
              </w:rPr>
              <w:t>(next</w:t>
            </w:r>
            <w:r>
              <w:rPr>
                <w:spacing w:val="-3"/>
                <w:sz w:val="24"/>
              </w:rPr>
              <w:t xml:space="preserve"> </w:t>
            </w:r>
            <w:r>
              <w:rPr>
                <w:sz w:val="24"/>
              </w:rPr>
              <w:t>to</w:t>
            </w:r>
            <w:r>
              <w:rPr>
                <w:spacing w:val="-3"/>
                <w:sz w:val="24"/>
              </w:rPr>
              <w:t xml:space="preserve"> </w:t>
            </w:r>
            <w:r>
              <w:rPr>
                <w:sz w:val="24"/>
              </w:rPr>
              <w:t>University</w:t>
            </w:r>
            <w:r>
              <w:rPr>
                <w:spacing w:val="-1"/>
                <w:sz w:val="24"/>
              </w:rPr>
              <w:t xml:space="preserve"> </w:t>
            </w:r>
            <w:r>
              <w:rPr>
                <w:spacing w:val="-2"/>
                <w:sz w:val="24"/>
              </w:rPr>
              <w:t>Drive)</w:t>
            </w:r>
          </w:p>
          <w:p w14:paraId="327B76E6" w14:textId="7F721426" w:rsidR="007C46CA" w:rsidRDefault="00E610E7" w:rsidP="00C3796D">
            <w:pPr>
              <w:pStyle w:val="TableParagraph"/>
              <w:numPr>
                <w:ilvl w:val="0"/>
                <w:numId w:val="10"/>
              </w:numPr>
              <w:tabs>
                <w:tab w:val="left" w:pos="467"/>
              </w:tabs>
              <w:spacing w:before="40"/>
              <w:rPr>
                <w:sz w:val="24"/>
              </w:rPr>
            </w:pPr>
            <w:r>
              <w:rPr>
                <w:sz w:val="24"/>
              </w:rPr>
              <w:t>UCI</w:t>
            </w:r>
            <w:r>
              <w:rPr>
                <w:spacing w:val="-3"/>
                <w:sz w:val="24"/>
              </w:rPr>
              <w:t xml:space="preserve"> </w:t>
            </w:r>
            <w:r>
              <w:rPr>
                <w:sz w:val="24"/>
              </w:rPr>
              <w:t>Evacuation</w:t>
            </w:r>
            <w:r>
              <w:rPr>
                <w:spacing w:val="-4"/>
                <w:sz w:val="24"/>
              </w:rPr>
              <w:t xml:space="preserve"> </w:t>
            </w:r>
            <w:r>
              <w:rPr>
                <w:sz w:val="24"/>
              </w:rPr>
              <w:t>Zone:</w:t>
            </w:r>
            <w:r>
              <w:rPr>
                <w:spacing w:val="-2"/>
                <w:sz w:val="24"/>
              </w:rPr>
              <w:t xml:space="preserve"> A20</w:t>
            </w:r>
          </w:p>
        </w:tc>
      </w:tr>
      <w:tr w:rsidR="006268DF" w14:paraId="6A5E885F" w14:textId="77777777" w:rsidTr="00984496">
        <w:trPr>
          <w:trHeight w:val="1699"/>
        </w:trPr>
        <w:tc>
          <w:tcPr>
            <w:tcW w:w="10831" w:type="dxa"/>
            <w:tcBorders>
              <w:top w:val="single" w:sz="8" w:space="0" w:color="000000"/>
              <w:bottom w:val="single" w:sz="8" w:space="0" w:color="000000"/>
            </w:tcBorders>
          </w:tcPr>
          <w:p w14:paraId="317A8E22" w14:textId="71242372" w:rsidR="006268DF" w:rsidRDefault="006268DF" w:rsidP="00C3796D">
            <w:pPr>
              <w:pStyle w:val="TableParagraph"/>
              <w:spacing w:before="40"/>
              <w:ind w:left="101"/>
              <w:rPr>
                <w:b/>
                <w:sz w:val="24"/>
                <w:u w:val="single"/>
              </w:rPr>
            </w:pPr>
            <w:r>
              <w:rPr>
                <w:b/>
                <w:sz w:val="24"/>
                <w:u w:val="single"/>
              </w:rPr>
              <w:t xml:space="preserve">Health Advancement in Irvine </w:t>
            </w:r>
          </w:p>
          <w:p w14:paraId="45AB8C29" w14:textId="6A17DF49" w:rsidR="006268DF" w:rsidRPr="00D93D4D" w:rsidRDefault="00D93D4D" w:rsidP="00C3796D">
            <w:pPr>
              <w:pStyle w:val="TableParagraph"/>
              <w:numPr>
                <w:ilvl w:val="0"/>
                <w:numId w:val="12"/>
              </w:numPr>
              <w:tabs>
                <w:tab w:val="left" w:pos="467"/>
              </w:tabs>
              <w:spacing w:before="40"/>
              <w:rPr>
                <w:bCs/>
                <w:sz w:val="24"/>
              </w:rPr>
            </w:pPr>
            <w:r w:rsidRPr="00D93D4D">
              <w:rPr>
                <w:bCs/>
                <w:sz w:val="24"/>
              </w:rPr>
              <w:t>856 Health Sciences Road, Suite 5838</w:t>
            </w:r>
          </w:p>
          <w:p w14:paraId="21FFC7D6" w14:textId="1FA27804" w:rsidR="006268DF" w:rsidRDefault="006268DF" w:rsidP="00C3796D">
            <w:pPr>
              <w:pStyle w:val="TableParagraph"/>
              <w:numPr>
                <w:ilvl w:val="0"/>
                <w:numId w:val="12"/>
              </w:numPr>
              <w:tabs>
                <w:tab w:val="left" w:pos="467"/>
              </w:tabs>
              <w:spacing w:before="40"/>
              <w:rPr>
                <w:sz w:val="24"/>
              </w:rPr>
            </w:pPr>
            <w:r>
              <w:rPr>
                <w:sz w:val="24"/>
              </w:rPr>
              <w:t>Evacuation Assembly:</w:t>
            </w:r>
            <w:r w:rsidR="00DD226B">
              <w:rPr>
                <w:sz w:val="24"/>
              </w:rPr>
              <w:t xml:space="preserve"> </w:t>
            </w:r>
            <w:r w:rsidR="009E7B54">
              <w:rPr>
                <w:sz w:val="24"/>
              </w:rPr>
              <w:t xml:space="preserve">Circular Driveway in front of Gavin Herbert Eye Institute (Building </w:t>
            </w:r>
            <w:r w:rsidR="00492B8F">
              <w:rPr>
                <w:sz w:val="24"/>
              </w:rPr>
              <w:t>850 on campus maps)</w:t>
            </w:r>
            <w:r w:rsidR="00793858">
              <w:rPr>
                <w:sz w:val="24"/>
              </w:rPr>
              <w:t xml:space="preserve">, and parking lots </w:t>
            </w:r>
            <w:r w:rsidR="00F47D44">
              <w:rPr>
                <w:sz w:val="24"/>
              </w:rPr>
              <w:t>83 and 83D</w:t>
            </w:r>
          </w:p>
          <w:p w14:paraId="04952FFC" w14:textId="567BEF90" w:rsidR="006268DF" w:rsidRPr="006268DF" w:rsidRDefault="006268DF" w:rsidP="00C3796D">
            <w:pPr>
              <w:pStyle w:val="TableParagraph"/>
              <w:numPr>
                <w:ilvl w:val="0"/>
                <w:numId w:val="12"/>
              </w:numPr>
              <w:tabs>
                <w:tab w:val="left" w:pos="467"/>
              </w:tabs>
              <w:spacing w:before="40"/>
              <w:rPr>
                <w:sz w:val="24"/>
              </w:rPr>
            </w:pPr>
            <w:r w:rsidRPr="006268DF">
              <w:rPr>
                <w:sz w:val="24"/>
              </w:rPr>
              <w:t>UCI</w:t>
            </w:r>
            <w:r w:rsidRPr="006268DF">
              <w:rPr>
                <w:spacing w:val="-3"/>
                <w:sz w:val="24"/>
              </w:rPr>
              <w:t xml:space="preserve"> </w:t>
            </w:r>
            <w:r w:rsidRPr="006268DF">
              <w:rPr>
                <w:sz w:val="24"/>
              </w:rPr>
              <w:t>Evacuation</w:t>
            </w:r>
            <w:r w:rsidRPr="006268DF">
              <w:rPr>
                <w:spacing w:val="-4"/>
                <w:sz w:val="24"/>
              </w:rPr>
              <w:t xml:space="preserve"> </w:t>
            </w:r>
            <w:r w:rsidRPr="006268DF">
              <w:rPr>
                <w:sz w:val="24"/>
              </w:rPr>
              <w:t>Zone:</w:t>
            </w:r>
            <w:r w:rsidRPr="006268DF">
              <w:rPr>
                <w:spacing w:val="-2"/>
                <w:sz w:val="24"/>
              </w:rPr>
              <w:t xml:space="preserve"> </w:t>
            </w:r>
            <w:r w:rsidR="003A3010">
              <w:rPr>
                <w:spacing w:val="-2"/>
                <w:sz w:val="24"/>
              </w:rPr>
              <w:t>B</w:t>
            </w:r>
            <w:r w:rsidR="00D93D4D">
              <w:rPr>
                <w:spacing w:val="-2"/>
                <w:sz w:val="24"/>
              </w:rPr>
              <w:t>8</w:t>
            </w:r>
          </w:p>
        </w:tc>
      </w:tr>
      <w:tr w:rsidR="007C46CA" w14:paraId="327B76F1" w14:textId="77777777" w:rsidTr="00110B2F">
        <w:trPr>
          <w:trHeight w:val="2050"/>
        </w:trPr>
        <w:tc>
          <w:tcPr>
            <w:tcW w:w="10831" w:type="dxa"/>
            <w:tcBorders>
              <w:top w:val="single" w:sz="8" w:space="0" w:color="000000"/>
            </w:tcBorders>
          </w:tcPr>
          <w:p w14:paraId="327B76ED" w14:textId="5A34B050" w:rsidR="007C46CA" w:rsidRDefault="00E610E7" w:rsidP="00C3796D">
            <w:pPr>
              <w:pStyle w:val="TableParagraph"/>
              <w:spacing w:before="40"/>
              <w:ind w:left="101"/>
              <w:rPr>
                <w:b/>
                <w:sz w:val="24"/>
              </w:rPr>
            </w:pPr>
            <w:r>
              <w:rPr>
                <w:b/>
                <w:sz w:val="24"/>
                <w:u w:val="single"/>
              </w:rPr>
              <w:t>Health</w:t>
            </w:r>
            <w:r>
              <w:rPr>
                <w:b/>
                <w:spacing w:val="-4"/>
                <w:sz w:val="24"/>
                <w:u w:val="single"/>
              </w:rPr>
              <w:t xml:space="preserve"> </w:t>
            </w:r>
            <w:r>
              <w:rPr>
                <w:b/>
                <w:sz w:val="24"/>
                <w:u w:val="single"/>
              </w:rPr>
              <w:t>Advancement</w:t>
            </w:r>
            <w:r>
              <w:rPr>
                <w:b/>
                <w:spacing w:val="-3"/>
                <w:sz w:val="24"/>
                <w:u w:val="single"/>
              </w:rPr>
              <w:t xml:space="preserve"> </w:t>
            </w:r>
            <w:r>
              <w:rPr>
                <w:b/>
                <w:sz w:val="24"/>
                <w:u w:val="single"/>
              </w:rPr>
              <w:t>in</w:t>
            </w:r>
            <w:r>
              <w:rPr>
                <w:b/>
                <w:spacing w:val="-3"/>
                <w:sz w:val="24"/>
                <w:u w:val="single"/>
              </w:rPr>
              <w:t xml:space="preserve"> </w:t>
            </w:r>
            <w:r>
              <w:rPr>
                <w:b/>
                <w:sz w:val="24"/>
                <w:u w:val="single"/>
              </w:rPr>
              <w:t>Orange</w:t>
            </w:r>
          </w:p>
          <w:p w14:paraId="2F6C3961" w14:textId="4315EC89" w:rsidR="008A5F7C" w:rsidRPr="008A5F7C" w:rsidRDefault="008A5F7C" w:rsidP="00C3796D">
            <w:pPr>
              <w:pStyle w:val="TableParagraph"/>
              <w:numPr>
                <w:ilvl w:val="0"/>
                <w:numId w:val="13"/>
              </w:numPr>
              <w:tabs>
                <w:tab w:val="left" w:pos="467"/>
              </w:tabs>
              <w:spacing w:before="40"/>
              <w:rPr>
                <w:bCs/>
                <w:sz w:val="24"/>
              </w:rPr>
            </w:pPr>
            <w:r w:rsidRPr="008A5F7C">
              <w:rPr>
                <w:bCs/>
                <w:sz w:val="24"/>
              </w:rPr>
              <w:t>3800</w:t>
            </w:r>
            <w:r w:rsidRPr="008A5F7C">
              <w:rPr>
                <w:bCs/>
                <w:spacing w:val="-1"/>
                <w:sz w:val="24"/>
              </w:rPr>
              <w:t xml:space="preserve"> </w:t>
            </w:r>
            <w:r w:rsidRPr="008A5F7C">
              <w:rPr>
                <w:bCs/>
                <w:sz w:val="24"/>
              </w:rPr>
              <w:t>W</w:t>
            </w:r>
            <w:r w:rsidRPr="008A5F7C">
              <w:rPr>
                <w:bCs/>
                <w:spacing w:val="-4"/>
                <w:sz w:val="24"/>
              </w:rPr>
              <w:t xml:space="preserve"> </w:t>
            </w:r>
            <w:r w:rsidRPr="008A5F7C">
              <w:rPr>
                <w:bCs/>
                <w:sz w:val="24"/>
              </w:rPr>
              <w:t>Chapman</w:t>
            </w:r>
            <w:r w:rsidRPr="008A5F7C">
              <w:rPr>
                <w:bCs/>
                <w:spacing w:val="-1"/>
                <w:sz w:val="24"/>
              </w:rPr>
              <w:t xml:space="preserve"> </w:t>
            </w:r>
            <w:r w:rsidRPr="008A5F7C">
              <w:rPr>
                <w:bCs/>
                <w:sz w:val="24"/>
              </w:rPr>
              <w:t>Ave</w:t>
            </w:r>
            <w:r>
              <w:rPr>
                <w:bCs/>
                <w:spacing w:val="-2"/>
                <w:sz w:val="24"/>
              </w:rPr>
              <w:t xml:space="preserve">nue, Suite </w:t>
            </w:r>
            <w:r w:rsidRPr="008A5F7C">
              <w:rPr>
                <w:bCs/>
                <w:sz w:val="24"/>
              </w:rPr>
              <w:t>3300</w:t>
            </w:r>
          </w:p>
          <w:p w14:paraId="327B76EE" w14:textId="4D1472FF" w:rsidR="007C46CA" w:rsidRDefault="008A5F7C" w:rsidP="00C3796D">
            <w:pPr>
              <w:pStyle w:val="TableParagraph"/>
              <w:numPr>
                <w:ilvl w:val="0"/>
                <w:numId w:val="13"/>
              </w:numPr>
              <w:tabs>
                <w:tab w:val="left" w:pos="467"/>
              </w:tabs>
              <w:spacing w:before="40"/>
              <w:rPr>
                <w:sz w:val="24"/>
              </w:rPr>
            </w:pPr>
            <w:r>
              <w:rPr>
                <w:sz w:val="24"/>
              </w:rPr>
              <w:t>Location-specific</w:t>
            </w:r>
            <w:r w:rsidR="0096432F">
              <w:rPr>
                <w:sz w:val="24"/>
              </w:rPr>
              <w:t xml:space="preserve"> </w:t>
            </w:r>
            <w:r>
              <w:rPr>
                <w:sz w:val="24"/>
              </w:rPr>
              <w:t>evacuation plan</w:t>
            </w:r>
            <w:r w:rsidR="0096432F">
              <w:rPr>
                <w:sz w:val="24"/>
              </w:rPr>
              <w:t xml:space="preserve">, </w:t>
            </w:r>
            <w:r>
              <w:rPr>
                <w:sz w:val="24"/>
              </w:rPr>
              <w:t>with</w:t>
            </w:r>
            <w:r>
              <w:rPr>
                <w:spacing w:val="-2"/>
                <w:sz w:val="24"/>
              </w:rPr>
              <w:t xml:space="preserve"> </w:t>
            </w:r>
            <w:r>
              <w:rPr>
                <w:sz w:val="24"/>
              </w:rPr>
              <w:t>drills</w:t>
            </w:r>
            <w:r>
              <w:rPr>
                <w:spacing w:val="-2"/>
                <w:sz w:val="24"/>
              </w:rPr>
              <w:t xml:space="preserve"> </w:t>
            </w:r>
            <w:r>
              <w:rPr>
                <w:sz w:val="24"/>
              </w:rPr>
              <w:t>conducted</w:t>
            </w:r>
            <w:r>
              <w:rPr>
                <w:spacing w:val="1"/>
                <w:sz w:val="24"/>
              </w:rPr>
              <w:t xml:space="preserve"> </w:t>
            </w:r>
            <w:r>
              <w:rPr>
                <w:spacing w:val="-2"/>
                <w:sz w:val="24"/>
              </w:rPr>
              <w:t>annually</w:t>
            </w:r>
          </w:p>
          <w:p w14:paraId="327B76EF" w14:textId="51F56CDD" w:rsidR="007C46CA" w:rsidRDefault="00E610E7" w:rsidP="00C3796D">
            <w:pPr>
              <w:pStyle w:val="TableParagraph"/>
              <w:numPr>
                <w:ilvl w:val="0"/>
                <w:numId w:val="13"/>
              </w:numPr>
              <w:tabs>
                <w:tab w:val="left" w:pos="467"/>
              </w:tabs>
              <w:spacing w:before="40"/>
              <w:rPr>
                <w:sz w:val="24"/>
              </w:rPr>
            </w:pPr>
            <w:r>
              <w:rPr>
                <w:sz w:val="24"/>
              </w:rPr>
              <w:t>Orange County and the City of Orange are responsible for emergencies at this location and authorities will coordinate with UCI as needed</w:t>
            </w:r>
          </w:p>
          <w:p w14:paraId="327B76F0" w14:textId="77777777" w:rsidR="007C46CA" w:rsidRDefault="00E610E7" w:rsidP="00C3796D">
            <w:pPr>
              <w:pStyle w:val="TableParagraph"/>
              <w:numPr>
                <w:ilvl w:val="0"/>
                <w:numId w:val="13"/>
              </w:numPr>
              <w:tabs>
                <w:tab w:val="left" w:pos="467"/>
              </w:tabs>
              <w:spacing w:before="40"/>
              <w:rPr>
                <w:sz w:val="24"/>
              </w:rPr>
            </w:pPr>
            <w:r>
              <w:rPr>
                <w:sz w:val="24"/>
              </w:rPr>
              <w:t>Evacuation</w:t>
            </w:r>
            <w:r>
              <w:rPr>
                <w:spacing w:val="-4"/>
                <w:sz w:val="24"/>
              </w:rPr>
              <w:t xml:space="preserve"> </w:t>
            </w:r>
            <w:r>
              <w:rPr>
                <w:sz w:val="24"/>
              </w:rPr>
              <w:t>Information:</w:t>
            </w:r>
            <w:r>
              <w:rPr>
                <w:spacing w:val="-3"/>
                <w:sz w:val="24"/>
              </w:rPr>
              <w:t xml:space="preserve"> </w:t>
            </w:r>
            <w:r>
              <w:rPr>
                <w:sz w:val="24"/>
              </w:rPr>
              <w:t>Follow</w:t>
            </w:r>
            <w:r>
              <w:rPr>
                <w:spacing w:val="-2"/>
                <w:sz w:val="24"/>
              </w:rPr>
              <w:t xml:space="preserve"> </w:t>
            </w:r>
            <w:r>
              <w:rPr>
                <w:sz w:val="24"/>
              </w:rPr>
              <w:t>directions</w:t>
            </w:r>
            <w:r>
              <w:rPr>
                <w:spacing w:val="-4"/>
                <w:sz w:val="24"/>
              </w:rPr>
              <w:t xml:space="preserve"> </w:t>
            </w:r>
            <w:r>
              <w:rPr>
                <w:sz w:val="24"/>
              </w:rPr>
              <w:t>on</w:t>
            </w:r>
            <w:r>
              <w:rPr>
                <w:spacing w:val="-3"/>
                <w:sz w:val="24"/>
              </w:rPr>
              <w:t xml:space="preserve"> </w:t>
            </w:r>
            <w:r>
              <w:rPr>
                <w:sz w:val="24"/>
              </w:rPr>
              <w:t>signs</w:t>
            </w:r>
            <w:r>
              <w:rPr>
                <w:spacing w:val="-2"/>
                <w:sz w:val="24"/>
              </w:rPr>
              <w:t xml:space="preserve"> </w:t>
            </w:r>
            <w:r>
              <w:rPr>
                <w:sz w:val="24"/>
              </w:rPr>
              <w:t>located next</w:t>
            </w:r>
            <w:r>
              <w:rPr>
                <w:spacing w:val="-3"/>
                <w:sz w:val="24"/>
              </w:rPr>
              <w:t xml:space="preserve"> </w:t>
            </w:r>
            <w:r>
              <w:rPr>
                <w:sz w:val="24"/>
              </w:rPr>
              <w:t>to</w:t>
            </w:r>
            <w:r>
              <w:rPr>
                <w:spacing w:val="-3"/>
                <w:sz w:val="24"/>
              </w:rPr>
              <w:t xml:space="preserve"> </w:t>
            </w:r>
            <w:r>
              <w:rPr>
                <w:sz w:val="24"/>
              </w:rPr>
              <w:t>each</w:t>
            </w:r>
            <w:r>
              <w:rPr>
                <w:spacing w:val="-1"/>
                <w:sz w:val="24"/>
              </w:rPr>
              <w:t xml:space="preserve"> </w:t>
            </w:r>
            <w:r>
              <w:rPr>
                <w:sz w:val="24"/>
              </w:rPr>
              <w:t>stairwell</w:t>
            </w:r>
            <w:r>
              <w:rPr>
                <w:spacing w:val="-3"/>
                <w:sz w:val="24"/>
              </w:rPr>
              <w:t xml:space="preserve"> </w:t>
            </w:r>
            <w:r>
              <w:rPr>
                <w:sz w:val="24"/>
              </w:rPr>
              <w:t>and</w:t>
            </w:r>
            <w:r>
              <w:rPr>
                <w:spacing w:val="-1"/>
                <w:sz w:val="24"/>
              </w:rPr>
              <w:t xml:space="preserve"> </w:t>
            </w:r>
            <w:r>
              <w:rPr>
                <w:sz w:val="24"/>
              </w:rPr>
              <w:t>elevator</w:t>
            </w:r>
            <w:r>
              <w:rPr>
                <w:spacing w:val="-3"/>
                <w:sz w:val="24"/>
              </w:rPr>
              <w:t xml:space="preserve"> </w:t>
            </w:r>
            <w:r>
              <w:rPr>
                <w:spacing w:val="-4"/>
                <w:sz w:val="24"/>
              </w:rPr>
              <w:t>door</w:t>
            </w:r>
          </w:p>
        </w:tc>
      </w:tr>
    </w:tbl>
    <w:p w14:paraId="7AFECE95" w14:textId="77777777" w:rsidR="000F7B0C" w:rsidRPr="000049FF" w:rsidRDefault="000F7B0C">
      <w:pPr>
        <w:pStyle w:val="BodyText"/>
        <w:spacing w:before="181"/>
        <w:rPr>
          <w:rFonts w:ascii="Times New Roman"/>
          <w:szCs w:val="12"/>
        </w:rPr>
      </w:pPr>
    </w:p>
    <w:p w14:paraId="44130A27" w14:textId="4C44A3E1" w:rsidR="00A46746" w:rsidRPr="00A46746" w:rsidRDefault="00A46746" w:rsidP="00A46746">
      <w:pPr>
        <w:pStyle w:val="Caption"/>
        <w:keepNext/>
        <w:spacing w:after="0"/>
        <w:rPr>
          <w:color w:val="FFFFFF" w:themeColor="background1"/>
          <w:sz w:val="2"/>
          <w:szCs w:val="2"/>
        </w:rPr>
      </w:pPr>
      <w:r w:rsidRPr="00A46746">
        <w:rPr>
          <w:color w:val="FFFFFF" w:themeColor="background1"/>
          <w:sz w:val="2"/>
          <w:szCs w:val="2"/>
        </w:rPr>
        <w:t xml:space="preserve">Table </w:t>
      </w:r>
      <w:r w:rsidRPr="00A46746">
        <w:rPr>
          <w:color w:val="FFFFFF" w:themeColor="background1"/>
          <w:sz w:val="2"/>
          <w:szCs w:val="2"/>
        </w:rPr>
        <w:fldChar w:fldCharType="begin"/>
      </w:r>
      <w:r w:rsidRPr="00A46746">
        <w:rPr>
          <w:color w:val="FFFFFF" w:themeColor="background1"/>
          <w:sz w:val="2"/>
          <w:szCs w:val="2"/>
        </w:rPr>
        <w:instrText xml:space="preserve"> SEQ Table \* ARABIC </w:instrText>
      </w:r>
      <w:r w:rsidRPr="00A46746">
        <w:rPr>
          <w:color w:val="FFFFFF" w:themeColor="background1"/>
          <w:sz w:val="2"/>
          <w:szCs w:val="2"/>
        </w:rPr>
        <w:fldChar w:fldCharType="separate"/>
      </w:r>
      <w:r w:rsidR="009754A2">
        <w:rPr>
          <w:noProof/>
          <w:color w:val="FFFFFF" w:themeColor="background1"/>
          <w:sz w:val="2"/>
          <w:szCs w:val="2"/>
        </w:rPr>
        <w:t>4</w:t>
      </w:r>
      <w:r w:rsidRPr="00A46746">
        <w:rPr>
          <w:color w:val="FFFFFF" w:themeColor="background1"/>
          <w:sz w:val="2"/>
          <w:szCs w:val="2"/>
        </w:rPr>
        <w:fldChar w:fldCharType="end"/>
      </w:r>
      <w:r w:rsidRPr="00A46746">
        <w:rPr>
          <w:color w:val="FFFFFF" w:themeColor="background1"/>
          <w:sz w:val="2"/>
          <w:szCs w:val="2"/>
        </w:rPr>
        <w:t>Emergency Communications</w:t>
      </w:r>
    </w:p>
    <w:tbl>
      <w:tblPr>
        <w:tblW w:w="0" w:type="auto"/>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0"/>
      </w:tblGrid>
      <w:tr w:rsidR="007C46CA" w14:paraId="327B76F5" w14:textId="77777777" w:rsidTr="000049FF">
        <w:trPr>
          <w:trHeight w:val="391"/>
        </w:trPr>
        <w:tc>
          <w:tcPr>
            <w:tcW w:w="10800" w:type="dxa"/>
            <w:tcBorders>
              <w:bottom w:val="single" w:sz="8" w:space="0" w:color="000000"/>
            </w:tcBorders>
            <w:shd w:val="clear" w:color="auto" w:fill="FFD200"/>
          </w:tcPr>
          <w:p w14:paraId="327B76F4" w14:textId="529DDECF" w:rsidR="007C46CA" w:rsidRDefault="00E610E7">
            <w:pPr>
              <w:pStyle w:val="TableParagraph"/>
              <w:ind w:left="107"/>
              <w:rPr>
                <w:b/>
                <w:sz w:val="24"/>
              </w:rPr>
            </w:pPr>
            <w:r>
              <w:rPr>
                <w:rFonts w:ascii="Times New Roman"/>
                <w:noProof/>
                <w:sz w:val="20"/>
              </w:rPr>
              <mc:AlternateContent>
                <mc:Choice Requires="wps">
                  <w:drawing>
                    <wp:anchor distT="0" distB="0" distL="0" distR="0" simplePos="0" relativeHeight="487587840" behindDoc="1" locked="0" layoutInCell="1" allowOverlap="1" wp14:anchorId="327B76FF" wp14:editId="327B7700">
                      <wp:simplePos x="0" y="0"/>
                      <wp:positionH relativeFrom="page">
                        <wp:posOffset>347472</wp:posOffset>
                      </wp:positionH>
                      <wp:positionV relativeFrom="paragraph">
                        <wp:posOffset>276225</wp:posOffset>
                      </wp:positionV>
                      <wp:extent cx="7077709"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709" cy="6350"/>
                              </a:xfrm>
                              <a:custGeom>
                                <a:avLst/>
                                <a:gdLst/>
                                <a:ahLst/>
                                <a:cxnLst/>
                                <a:rect l="l" t="t" r="r" b="b"/>
                                <a:pathLst>
                                  <a:path w="7077709" h="6350">
                                    <a:moveTo>
                                      <a:pt x="7077456" y="0"/>
                                    </a:moveTo>
                                    <a:lnTo>
                                      <a:pt x="0" y="0"/>
                                    </a:lnTo>
                                    <a:lnTo>
                                      <a:pt x="0" y="6095"/>
                                    </a:lnTo>
                                    <a:lnTo>
                                      <a:pt x="7077456" y="6095"/>
                                    </a:lnTo>
                                    <a:lnTo>
                                      <a:pt x="70774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F8C7F" id="Graphic 4" o:spid="_x0000_s1026" style="position:absolute;margin-left:27.35pt;margin-top:21.75pt;width:557.3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70777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" path="m7077456,l,,,6095r7077456,l7077456,xe" fillcolor="black" stroked="f">
                      <v:path arrowok="t"/>
                      <w10:wrap type="topAndBottom" anchorx="page"/>
                    </v:shape>
                  </w:pict>
                </mc:Fallback>
              </mc:AlternateContent>
            </w:r>
            <w:r w:rsidR="009376CA">
              <w:rPr>
                <w:b/>
                <w:sz w:val="24"/>
              </w:rPr>
              <w:t>Emergency Communications</w:t>
            </w:r>
          </w:p>
        </w:tc>
      </w:tr>
      <w:tr w:rsidR="007C46CA" w14:paraId="327B76FC" w14:textId="77777777" w:rsidTr="000049FF">
        <w:trPr>
          <w:trHeight w:val="6111"/>
        </w:trPr>
        <w:tc>
          <w:tcPr>
            <w:tcW w:w="10800" w:type="dxa"/>
            <w:tcBorders>
              <w:top w:val="single" w:sz="8" w:space="0" w:color="000000"/>
            </w:tcBorders>
          </w:tcPr>
          <w:p w14:paraId="327B76F6" w14:textId="77777777" w:rsidR="007C46CA" w:rsidRDefault="00E610E7">
            <w:pPr>
              <w:pStyle w:val="TableParagraph"/>
              <w:spacing w:before="119"/>
              <w:ind w:left="107" w:right="295"/>
              <w:jc w:val="both"/>
              <w:rPr>
                <w:sz w:val="24"/>
              </w:rPr>
            </w:pPr>
            <w:r>
              <w:rPr>
                <w:color w:val="333333"/>
                <w:sz w:val="24"/>
              </w:rPr>
              <w:t>If an</w:t>
            </w:r>
            <w:r>
              <w:rPr>
                <w:color w:val="333333"/>
                <w:spacing w:val="-3"/>
                <w:sz w:val="24"/>
              </w:rPr>
              <w:t xml:space="preserve"> </w:t>
            </w:r>
            <w:r>
              <w:rPr>
                <w:color w:val="333333"/>
                <w:sz w:val="24"/>
              </w:rPr>
              <w:t>emergency</w:t>
            </w:r>
            <w:r>
              <w:rPr>
                <w:color w:val="333333"/>
                <w:spacing w:val="-2"/>
                <w:sz w:val="24"/>
              </w:rPr>
              <w:t xml:space="preserve"> </w:t>
            </w:r>
            <w:r>
              <w:rPr>
                <w:color w:val="333333"/>
                <w:sz w:val="24"/>
              </w:rPr>
              <w:t>happens</w:t>
            </w:r>
            <w:r>
              <w:rPr>
                <w:color w:val="333333"/>
                <w:spacing w:val="-4"/>
                <w:sz w:val="24"/>
              </w:rPr>
              <w:t xml:space="preserve"> </w:t>
            </w:r>
            <w:r>
              <w:rPr>
                <w:color w:val="333333"/>
                <w:sz w:val="24"/>
              </w:rPr>
              <w:t>that requires</w:t>
            </w:r>
            <w:r>
              <w:rPr>
                <w:color w:val="333333"/>
                <w:spacing w:val="-2"/>
                <w:sz w:val="24"/>
              </w:rPr>
              <w:t xml:space="preserve"> </w:t>
            </w:r>
            <w:r>
              <w:rPr>
                <w:color w:val="333333"/>
                <w:sz w:val="24"/>
              </w:rPr>
              <w:t>an</w:t>
            </w:r>
            <w:r>
              <w:rPr>
                <w:color w:val="333333"/>
                <w:spacing w:val="-3"/>
                <w:sz w:val="24"/>
              </w:rPr>
              <w:t xml:space="preserve"> </w:t>
            </w:r>
            <w:r>
              <w:rPr>
                <w:color w:val="333333"/>
                <w:sz w:val="24"/>
              </w:rPr>
              <w:t>evacuation,</w:t>
            </w:r>
            <w:r>
              <w:rPr>
                <w:color w:val="333333"/>
                <w:spacing w:val="-1"/>
                <w:sz w:val="24"/>
              </w:rPr>
              <w:t xml:space="preserve"> </w:t>
            </w:r>
            <w:r>
              <w:rPr>
                <w:color w:val="333333"/>
                <w:sz w:val="24"/>
              </w:rPr>
              <w:t>campus</w:t>
            </w:r>
            <w:r>
              <w:rPr>
                <w:color w:val="333333"/>
                <w:spacing w:val="-4"/>
                <w:sz w:val="24"/>
              </w:rPr>
              <w:t xml:space="preserve"> </w:t>
            </w:r>
            <w:r>
              <w:rPr>
                <w:color w:val="333333"/>
                <w:sz w:val="24"/>
              </w:rPr>
              <w:t>personnel</w:t>
            </w:r>
            <w:r>
              <w:rPr>
                <w:color w:val="333333"/>
                <w:spacing w:val="-4"/>
                <w:sz w:val="24"/>
              </w:rPr>
              <w:t xml:space="preserve"> </w:t>
            </w:r>
            <w:r>
              <w:rPr>
                <w:color w:val="333333"/>
                <w:sz w:val="24"/>
              </w:rPr>
              <w:t>will</w:t>
            </w:r>
            <w:r>
              <w:rPr>
                <w:color w:val="333333"/>
                <w:spacing w:val="-1"/>
                <w:sz w:val="24"/>
              </w:rPr>
              <w:t xml:space="preserve"> </w:t>
            </w:r>
            <w:r>
              <w:rPr>
                <w:color w:val="333333"/>
                <w:sz w:val="24"/>
              </w:rPr>
              <w:t>be</w:t>
            </w:r>
            <w:r>
              <w:rPr>
                <w:color w:val="333333"/>
                <w:spacing w:val="-3"/>
                <w:sz w:val="24"/>
              </w:rPr>
              <w:t xml:space="preserve"> </w:t>
            </w:r>
            <w:r>
              <w:rPr>
                <w:color w:val="333333"/>
                <w:sz w:val="24"/>
              </w:rPr>
              <w:t>notified</w:t>
            </w:r>
            <w:r>
              <w:rPr>
                <w:color w:val="333333"/>
                <w:spacing w:val="-3"/>
                <w:sz w:val="24"/>
              </w:rPr>
              <w:t xml:space="preserve"> </w:t>
            </w:r>
            <w:r>
              <w:rPr>
                <w:color w:val="333333"/>
                <w:sz w:val="24"/>
              </w:rPr>
              <w:t>via</w:t>
            </w:r>
            <w:r>
              <w:rPr>
                <w:color w:val="333333"/>
                <w:spacing w:val="-1"/>
                <w:sz w:val="24"/>
              </w:rPr>
              <w:t xml:space="preserve"> </w:t>
            </w:r>
            <w:r>
              <w:rPr>
                <w:color w:val="333333"/>
                <w:sz w:val="24"/>
              </w:rPr>
              <w:t>the</w:t>
            </w:r>
            <w:r>
              <w:rPr>
                <w:color w:val="333333"/>
                <w:spacing w:val="-5"/>
                <w:sz w:val="24"/>
              </w:rPr>
              <w:t xml:space="preserve"> </w:t>
            </w:r>
            <w:r>
              <w:rPr>
                <w:color w:val="333333"/>
                <w:sz w:val="24"/>
              </w:rPr>
              <w:t xml:space="preserve">following </w:t>
            </w:r>
            <w:r>
              <w:rPr>
                <w:color w:val="333333"/>
                <w:spacing w:val="-2"/>
                <w:sz w:val="24"/>
              </w:rPr>
              <w:t>methods:</w:t>
            </w:r>
          </w:p>
          <w:p w14:paraId="327B76F7" w14:textId="77777777" w:rsidR="007C46CA" w:rsidRDefault="00E610E7" w:rsidP="002F75D8">
            <w:pPr>
              <w:pStyle w:val="TableParagraph"/>
              <w:numPr>
                <w:ilvl w:val="0"/>
                <w:numId w:val="14"/>
              </w:numPr>
              <w:tabs>
                <w:tab w:val="left" w:pos="467"/>
              </w:tabs>
              <w:spacing w:before="119"/>
              <w:ind w:right="439"/>
              <w:jc w:val="both"/>
              <w:rPr>
                <w:rFonts w:ascii="Symbol" w:hAnsi="Symbol"/>
                <w:color w:val="333333"/>
                <w:sz w:val="20"/>
              </w:rPr>
            </w:pPr>
            <w:proofErr w:type="spellStart"/>
            <w:r>
              <w:rPr>
                <w:b/>
                <w:color w:val="333333"/>
                <w:sz w:val="24"/>
              </w:rPr>
              <w:t>zotALERT</w:t>
            </w:r>
            <w:proofErr w:type="spellEnd"/>
            <w:r>
              <w:rPr>
                <w:b/>
                <w:color w:val="333333"/>
                <w:sz w:val="24"/>
              </w:rPr>
              <w:t xml:space="preserve"> </w:t>
            </w:r>
            <w:r>
              <w:rPr>
                <w:color w:val="333333"/>
                <w:sz w:val="24"/>
              </w:rPr>
              <w:t>– an emergency alert system that uses cell phone text messaging to quickly notify the UCI community</w:t>
            </w:r>
            <w:r>
              <w:rPr>
                <w:color w:val="333333"/>
                <w:spacing w:val="-3"/>
                <w:sz w:val="24"/>
              </w:rPr>
              <w:t xml:space="preserve"> </w:t>
            </w:r>
            <w:r>
              <w:rPr>
                <w:color w:val="333333"/>
                <w:sz w:val="24"/>
              </w:rPr>
              <w:t>with</w:t>
            </w:r>
            <w:r>
              <w:rPr>
                <w:color w:val="333333"/>
                <w:spacing w:val="-4"/>
                <w:sz w:val="24"/>
              </w:rPr>
              <w:t xml:space="preserve"> </w:t>
            </w:r>
            <w:r>
              <w:rPr>
                <w:color w:val="333333"/>
                <w:sz w:val="24"/>
              </w:rPr>
              <w:t>safety</w:t>
            </w:r>
            <w:r>
              <w:rPr>
                <w:color w:val="333333"/>
                <w:spacing w:val="-3"/>
                <w:sz w:val="24"/>
              </w:rPr>
              <w:t xml:space="preserve"> </w:t>
            </w:r>
            <w:r>
              <w:rPr>
                <w:color w:val="333333"/>
                <w:sz w:val="24"/>
              </w:rPr>
              <w:t>information.</w:t>
            </w:r>
            <w:r>
              <w:rPr>
                <w:color w:val="333333"/>
                <w:spacing w:val="-3"/>
                <w:sz w:val="24"/>
              </w:rPr>
              <w:t xml:space="preserve"> </w:t>
            </w:r>
            <w:r>
              <w:rPr>
                <w:color w:val="333333"/>
                <w:sz w:val="24"/>
              </w:rPr>
              <w:t>You</w:t>
            </w:r>
            <w:r>
              <w:rPr>
                <w:color w:val="333333"/>
                <w:spacing w:val="-1"/>
                <w:sz w:val="24"/>
              </w:rPr>
              <w:t xml:space="preserve"> </w:t>
            </w:r>
            <w:r>
              <w:rPr>
                <w:color w:val="333333"/>
                <w:sz w:val="24"/>
              </w:rPr>
              <w:t>can</w:t>
            </w:r>
            <w:r>
              <w:rPr>
                <w:color w:val="333333"/>
                <w:spacing w:val="-1"/>
                <w:sz w:val="24"/>
              </w:rPr>
              <w:t xml:space="preserve"> </w:t>
            </w:r>
            <w:r>
              <w:rPr>
                <w:color w:val="333333"/>
                <w:sz w:val="24"/>
              </w:rPr>
              <w:t>sign</w:t>
            </w:r>
            <w:r>
              <w:rPr>
                <w:color w:val="333333"/>
                <w:spacing w:val="-4"/>
                <w:sz w:val="24"/>
              </w:rPr>
              <w:t xml:space="preserve"> </w:t>
            </w:r>
            <w:r>
              <w:rPr>
                <w:color w:val="333333"/>
                <w:sz w:val="24"/>
              </w:rPr>
              <w:t>up</w:t>
            </w:r>
            <w:r>
              <w:rPr>
                <w:color w:val="333333"/>
                <w:spacing w:val="-4"/>
                <w:sz w:val="24"/>
              </w:rPr>
              <w:t xml:space="preserve"> </w:t>
            </w:r>
            <w:r>
              <w:rPr>
                <w:color w:val="333333"/>
                <w:sz w:val="24"/>
              </w:rPr>
              <w:t>to</w:t>
            </w:r>
            <w:r>
              <w:rPr>
                <w:color w:val="333333"/>
                <w:spacing w:val="-4"/>
                <w:sz w:val="24"/>
              </w:rPr>
              <w:t xml:space="preserve"> </w:t>
            </w:r>
            <w:r>
              <w:rPr>
                <w:color w:val="333333"/>
                <w:sz w:val="24"/>
              </w:rPr>
              <w:t>receive</w:t>
            </w:r>
            <w:r>
              <w:rPr>
                <w:color w:val="333333"/>
                <w:spacing w:val="-4"/>
                <w:sz w:val="24"/>
              </w:rPr>
              <w:t xml:space="preserve"> </w:t>
            </w:r>
            <w:r>
              <w:rPr>
                <w:color w:val="333333"/>
                <w:sz w:val="24"/>
              </w:rPr>
              <w:t>these</w:t>
            </w:r>
            <w:r>
              <w:rPr>
                <w:color w:val="333333"/>
                <w:spacing w:val="-4"/>
                <w:sz w:val="24"/>
              </w:rPr>
              <w:t xml:space="preserve"> </w:t>
            </w:r>
            <w:r>
              <w:rPr>
                <w:color w:val="333333"/>
                <w:sz w:val="24"/>
              </w:rPr>
              <w:t>emergency</w:t>
            </w:r>
            <w:r>
              <w:rPr>
                <w:color w:val="333333"/>
                <w:spacing w:val="-3"/>
                <w:sz w:val="24"/>
              </w:rPr>
              <w:t xml:space="preserve"> </w:t>
            </w:r>
            <w:proofErr w:type="gramStart"/>
            <w:r>
              <w:rPr>
                <w:color w:val="333333"/>
                <w:sz w:val="24"/>
              </w:rPr>
              <w:t>message</w:t>
            </w:r>
            <w:proofErr w:type="gramEnd"/>
            <w:r>
              <w:rPr>
                <w:color w:val="333333"/>
                <w:spacing w:val="-4"/>
                <w:sz w:val="24"/>
              </w:rPr>
              <w:t xml:space="preserve"> </w:t>
            </w:r>
            <w:r>
              <w:rPr>
                <w:color w:val="333333"/>
                <w:sz w:val="24"/>
              </w:rPr>
              <w:t>by</w:t>
            </w:r>
            <w:r>
              <w:rPr>
                <w:color w:val="333333"/>
                <w:spacing w:val="-3"/>
                <w:sz w:val="24"/>
              </w:rPr>
              <w:t xml:space="preserve"> </w:t>
            </w:r>
            <w:r>
              <w:rPr>
                <w:color w:val="333333"/>
                <w:sz w:val="24"/>
              </w:rPr>
              <w:t xml:space="preserve">visiting the </w:t>
            </w:r>
            <w:hyperlink r:id="rId14">
              <w:r w:rsidR="007C46CA">
                <w:rPr>
                  <w:color w:val="0562C1"/>
                  <w:sz w:val="24"/>
                  <w:u w:val="single" w:color="0562C1"/>
                </w:rPr>
                <w:t>UCI OIT website</w:t>
              </w:r>
            </w:hyperlink>
            <w:r>
              <w:rPr>
                <w:color w:val="333333"/>
                <w:sz w:val="24"/>
              </w:rPr>
              <w:t>.</w:t>
            </w:r>
          </w:p>
          <w:p w14:paraId="327B76F8" w14:textId="77777777" w:rsidR="007C46CA" w:rsidRDefault="00E610E7" w:rsidP="002F75D8">
            <w:pPr>
              <w:pStyle w:val="TableParagraph"/>
              <w:numPr>
                <w:ilvl w:val="0"/>
                <w:numId w:val="14"/>
              </w:numPr>
              <w:tabs>
                <w:tab w:val="left" w:pos="467"/>
              </w:tabs>
              <w:spacing w:before="122"/>
              <w:ind w:right="138"/>
              <w:rPr>
                <w:rFonts w:ascii="Symbol" w:hAnsi="Symbol"/>
                <w:color w:val="333333"/>
                <w:sz w:val="20"/>
              </w:rPr>
            </w:pPr>
            <w:r>
              <w:rPr>
                <w:b/>
                <w:color w:val="333333"/>
                <w:sz w:val="24"/>
              </w:rPr>
              <w:t>UCI</w:t>
            </w:r>
            <w:r>
              <w:rPr>
                <w:b/>
                <w:color w:val="333333"/>
                <w:spacing w:val="-2"/>
                <w:sz w:val="24"/>
              </w:rPr>
              <w:t xml:space="preserve"> </w:t>
            </w:r>
            <w:r>
              <w:rPr>
                <w:b/>
                <w:color w:val="333333"/>
                <w:sz w:val="24"/>
              </w:rPr>
              <w:t>Emergency</w:t>
            </w:r>
            <w:r>
              <w:rPr>
                <w:b/>
                <w:color w:val="333333"/>
                <w:spacing w:val="-3"/>
                <w:sz w:val="24"/>
              </w:rPr>
              <w:t xml:space="preserve"> </w:t>
            </w:r>
            <w:r>
              <w:rPr>
                <w:b/>
                <w:color w:val="333333"/>
                <w:sz w:val="24"/>
              </w:rPr>
              <w:t>Updates</w:t>
            </w:r>
            <w:r>
              <w:rPr>
                <w:b/>
                <w:color w:val="333333"/>
                <w:spacing w:val="-5"/>
                <w:sz w:val="24"/>
              </w:rPr>
              <w:t xml:space="preserve"> </w:t>
            </w:r>
            <w:r>
              <w:rPr>
                <w:b/>
                <w:color w:val="333333"/>
                <w:sz w:val="24"/>
              </w:rPr>
              <w:t>Page</w:t>
            </w:r>
            <w:r>
              <w:rPr>
                <w:b/>
                <w:color w:val="333333"/>
                <w:spacing w:val="-4"/>
                <w:sz w:val="24"/>
              </w:rPr>
              <w:t xml:space="preserve"> </w:t>
            </w:r>
            <w:r>
              <w:rPr>
                <w:color w:val="333333"/>
                <w:sz w:val="24"/>
              </w:rPr>
              <w:t>–</w:t>
            </w:r>
            <w:r>
              <w:rPr>
                <w:color w:val="333333"/>
                <w:spacing w:val="-2"/>
                <w:sz w:val="24"/>
              </w:rPr>
              <w:t xml:space="preserve"> </w:t>
            </w:r>
            <w:r>
              <w:rPr>
                <w:color w:val="333333"/>
                <w:sz w:val="24"/>
              </w:rPr>
              <w:t>a</w:t>
            </w:r>
            <w:r>
              <w:rPr>
                <w:color w:val="333333"/>
                <w:spacing w:val="-2"/>
                <w:sz w:val="24"/>
              </w:rPr>
              <w:t xml:space="preserve"> </w:t>
            </w:r>
            <w:r>
              <w:rPr>
                <w:color w:val="333333"/>
                <w:sz w:val="24"/>
              </w:rPr>
              <w:t>website</w:t>
            </w:r>
            <w:r>
              <w:rPr>
                <w:color w:val="333333"/>
                <w:spacing w:val="-4"/>
                <w:sz w:val="24"/>
              </w:rPr>
              <w:t xml:space="preserve"> </w:t>
            </w:r>
            <w:r>
              <w:rPr>
                <w:color w:val="333333"/>
                <w:sz w:val="24"/>
              </w:rPr>
              <w:t>that</w:t>
            </w:r>
            <w:r>
              <w:rPr>
                <w:color w:val="333333"/>
                <w:spacing w:val="-4"/>
                <w:sz w:val="24"/>
              </w:rPr>
              <w:t xml:space="preserve"> </w:t>
            </w:r>
            <w:r>
              <w:rPr>
                <w:color w:val="333333"/>
                <w:sz w:val="24"/>
              </w:rPr>
              <w:t>will</w:t>
            </w:r>
            <w:r>
              <w:rPr>
                <w:color w:val="333333"/>
                <w:spacing w:val="-2"/>
                <w:sz w:val="24"/>
              </w:rPr>
              <w:t xml:space="preserve"> </w:t>
            </w:r>
            <w:r>
              <w:rPr>
                <w:color w:val="333333"/>
                <w:sz w:val="24"/>
              </w:rPr>
              <w:t>provide</w:t>
            </w:r>
            <w:r>
              <w:rPr>
                <w:color w:val="333333"/>
                <w:spacing w:val="-2"/>
                <w:sz w:val="24"/>
              </w:rPr>
              <w:t xml:space="preserve"> </w:t>
            </w:r>
            <w:r>
              <w:rPr>
                <w:color w:val="333333"/>
                <w:sz w:val="24"/>
              </w:rPr>
              <w:t>you</w:t>
            </w:r>
            <w:r>
              <w:rPr>
                <w:color w:val="333333"/>
                <w:spacing w:val="-4"/>
                <w:sz w:val="24"/>
              </w:rPr>
              <w:t xml:space="preserve"> </w:t>
            </w:r>
            <w:r>
              <w:rPr>
                <w:color w:val="333333"/>
                <w:sz w:val="24"/>
              </w:rPr>
              <w:t>the</w:t>
            </w:r>
            <w:r>
              <w:rPr>
                <w:color w:val="333333"/>
                <w:spacing w:val="-4"/>
                <w:sz w:val="24"/>
              </w:rPr>
              <w:t xml:space="preserve"> </w:t>
            </w:r>
            <w:r>
              <w:rPr>
                <w:color w:val="333333"/>
                <w:sz w:val="24"/>
              </w:rPr>
              <w:t>most</w:t>
            </w:r>
            <w:r>
              <w:rPr>
                <w:color w:val="333333"/>
                <w:spacing w:val="-4"/>
                <w:sz w:val="24"/>
              </w:rPr>
              <w:t xml:space="preserve"> </w:t>
            </w:r>
            <w:r>
              <w:rPr>
                <w:color w:val="333333"/>
                <w:sz w:val="24"/>
              </w:rPr>
              <w:t>up-to-date</w:t>
            </w:r>
            <w:r>
              <w:rPr>
                <w:color w:val="333333"/>
                <w:spacing w:val="-4"/>
                <w:sz w:val="24"/>
              </w:rPr>
              <w:t xml:space="preserve"> </w:t>
            </w:r>
            <w:r>
              <w:rPr>
                <w:color w:val="333333"/>
                <w:sz w:val="24"/>
              </w:rPr>
              <w:t>information</w:t>
            </w:r>
            <w:r>
              <w:rPr>
                <w:color w:val="333333"/>
                <w:spacing w:val="-1"/>
                <w:sz w:val="24"/>
              </w:rPr>
              <w:t xml:space="preserve"> </w:t>
            </w:r>
            <w:r>
              <w:rPr>
                <w:color w:val="333333"/>
                <w:sz w:val="24"/>
              </w:rPr>
              <w:t xml:space="preserve">during an emergency and can be access via </w:t>
            </w:r>
            <w:hyperlink r:id="rId15">
              <w:r w:rsidR="007C46CA">
                <w:rPr>
                  <w:color w:val="0562C1"/>
                  <w:sz w:val="24"/>
                  <w:u w:val="single" w:color="0562C1"/>
                </w:rPr>
                <w:t>Emergency Updates | UCI</w:t>
              </w:r>
            </w:hyperlink>
            <w:r>
              <w:rPr>
                <w:color w:val="333333"/>
                <w:sz w:val="24"/>
              </w:rPr>
              <w:t>.</w:t>
            </w:r>
          </w:p>
          <w:p w14:paraId="327B76F9" w14:textId="77777777" w:rsidR="007C46CA" w:rsidRDefault="00E610E7" w:rsidP="002F75D8">
            <w:pPr>
              <w:pStyle w:val="TableParagraph"/>
              <w:numPr>
                <w:ilvl w:val="0"/>
                <w:numId w:val="14"/>
              </w:numPr>
              <w:tabs>
                <w:tab w:val="left" w:pos="467"/>
              </w:tabs>
              <w:spacing w:before="120"/>
              <w:ind w:right="910"/>
              <w:rPr>
                <w:rFonts w:ascii="Symbol" w:hAnsi="Symbol"/>
                <w:color w:val="333333"/>
                <w:sz w:val="20"/>
              </w:rPr>
            </w:pPr>
            <w:r>
              <w:rPr>
                <w:b/>
                <w:color w:val="333333"/>
                <w:sz w:val="24"/>
              </w:rPr>
              <w:t>Social Media</w:t>
            </w:r>
            <w:r>
              <w:rPr>
                <w:b/>
                <w:color w:val="333333"/>
                <w:spacing w:val="-2"/>
                <w:sz w:val="24"/>
              </w:rPr>
              <w:t xml:space="preserve"> </w:t>
            </w:r>
            <w:r>
              <w:rPr>
                <w:color w:val="333333"/>
                <w:sz w:val="24"/>
              </w:rPr>
              <w:t>–</w:t>
            </w:r>
            <w:r>
              <w:rPr>
                <w:color w:val="333333"/>
                <w:spacing w:val="-3"/>
                <w:sz w:val="24"/>
              </w:rPr>
              <w:t xml:space="preserve"> </w:t>
            </w:r>
            <w:r>
              <w:rPr>
                <w:color w:val="333333"/>
                <w:sz w:val="24"/>
              </w:rPr>
              <w:t>updates</w:t>
            </w:r>
            <w:r>
              <w:rPr>
                <w:color w:val="333333"/>
                <w:spacing w:val="-2"/>
                <w:sz w:val="24"/>
              </w:rPr>
              <w:t xml:space="preserve"> </w:t>
            </w:r>
            <w:r>
              <w:rPr>
                <w:color w:val="333333"/>
                <w:sz w:val="24"/>
              </w:rPr>
              <w:t>regarding</w:t>
            </w:r>
            <w:r>
              <w:rPr>
                <w:color w:val="333333"/>
                <w:spacing w:val="-4"/>
                <w:sz w:val="24"/>
              </w:rPr>
              <w:t xml:space="preserve"> </w:t>
            </w:r>
            <w:r>
              <w:rPr>
                <w:color w:val="333333"/>
                <w:sz w:val="24"/>
              </w:rPr>
              <w:t>the</w:t>
            </w:r>
            <w:r>
              <w:rPr>
                <w:color w:val="333333"/>
                <w:spacing w:val="-3"/>
                <w:sz w:val="24"/>
              </w:rPr>
              <w:t xml:space="preserve"> </w:t>
            </w:r>
            <w:r>
              <w:rPr>
                <w:color w:val="333333"/>
                <w:sz w:val="24"/>
              </w:rPr>
              <w:t>emergency</w:t>
            </w:r>
            <w:r>
              <w:rPr>
                <w:color w:val="333333"/>
                <w:spacing w:val="-2"/>
                <w:sz w:val="24"/>
              </w:rPr>
              <w:t xml:space="preserve"> </w:t>
            </w:r>
            <w:r>
              <w:rPr>
                <w:color w:val="333333"/>
                <w:sz w:val="24"/>
              </w:rPr>
              <w:t>will</w:t>
            </w:r>
            <w:r>
              <w:rPr>
                <w:color w:val="333333"/>
                <w:spacing w:val="-4"/>
                <w:sz w:val="24"/>
              </w:rPr>
              <w:t xml:space="preserve"> </w:t>
            </w:r>
            <w:r>
              <w:rPr>
                <w:color w:val="333333"/>
                <w:sz w:val="24"/>
              </w:rPr>
              <w:t>be</w:t>
            </w:r>
            <w:r>
              <w:rPr>
                <w:color w:val="333333"/>
                <w:spacing w:val="-3"/>
                <w:sz w:val="24"/>
              </w:rPr>
              <w:t xml:space="preserve"> </w:t>
            </w:r>
            <w:r>
              <w:rPr>
                <w:color w:val="333333"/>
                <w:sz w:val="24"/>
              </w:rPr>
              <w:t>posted via</w:t>
            </w:r>
            <w:r>
              <w:rPr>
                <w:color w:val="333333"/>
                <w:spacing w:val="-4"/>
                <w:sz w:val="24"/>
              </w:rPr>
              <w:t xml:space="preserve"> </w:t>
            </w:r>
            <w:r>
              <w:rPr>
                <w:color w:val="333333"/>
                <w:sz w:val="24"/>
              </w:rPr>
              <w:t>Twitter</w:t>
            </w:r>
            <w:r>
              <w:rPr>
                <w:color w:val="333333"/>
                <w:spacing w:val="-1"/>
                <w:sz w:val="24"/>
              </w:rPr>
              <w:t xml:space="preserve"> </w:t>
            </w:r>
            <w:r>
              <w:rPr>
                <w:color w:val="333333"/>
                <w:sz w:val="24"/>
              </w:rPr>
              <w:t>(</w:t>
            </w:r>
            <w:hyperlink r:id="rId16">
              <w:r w:rsidR="007C46CA">
                <w:rPr>
                  <w:color w:val="0562C1"/>
                  <w:sz w:val="24"/>
                  <w:u w:val="single" w:color="0562C1"/>
                </w:rPr>
                <w:t>@ucirvine</w:t>
              </w:r>
            </w:hyperlink>
            <w:r>
              <w:rPr>
                <w:color w:val="333333"/>
                <w:sz w:val="24"/>
              </w:rPr>
              <w:t>)</w:t>
            </w:r>
            <w:r>
              <w:rPr>
                <w:color w:val="333333"/>
                <w:spacing w:val="-2"/>
                <w:sz w:val="24"/>
              </w:rPr>
              <w:t xml:space="preserve"> </w:t>
            </w:r>
            <w:r>
              <w:rPr>
                <w:color w:val="333333"/>
                <w:sz w:val="24"/>
              </w:rPr>
              <w:t>and</w:t>
            </w:r>
            <w:r>
              <w:rPr>
                <w:color w:val="333333"/>
                <w:spacing w:val="-3"/>
                <w:sz w:val="24"/>
              </w:rPr>
              <w:t xml:space="preserve"> </w:t>
            </w:r>
            <w:r>
              <w:rPr>
                <w:color w:val="333333"/>
                <w:sz w:val="24"/>
              </w:rPr>
              <w:t>the Facebook (</w:t>
            </w:r>
            <w:hyperlink r:id="rId17">
              <w:r w:rsidR="007C46CA">
                <w:rPr>
                  <w:color w:val="0562C1"/>
                  <w:sz w:val="24"/>
                  <w:u w:val="single" w:color="0562C1"/>
                </w:rPr>
                <w:t>University of California, Irvine - Home | Facebook</w:t>
              </w:r>
            </w:hyperlink>
            <w:r>
              <w:rPr>
                <w:color w:val="333333"/>
                <w:sz w:val="24"/>
              </w:rPr>
              <w:t>)</w:t>
            </w:r>
          </w:p>
          <w:p w14:paraId="327B76FA" w14:textId="77777777" w:rsidR="007C46CA" w:rsidRDefault="00E610E7" w:rsidP="002F75D8">
            <w:pPr>
              <w:pStyle w:val="TableParagraph"/>
              <w:numPr>
                <w:ilvl w:val="0"/>
                <w:numId w:val="14"/>
              </w:numPr>
              <w:tabs>
                <w:tab w:val="left" w:pos="467"/>
              </w:tabs>
              <w:spacing w:before="120"/>
              <w:ind w:right="602"/>
              <w:rPr>
                <w:rFonts w:ascii="Symbol" w:hAnsi="Symbol"/>
                <w:sz w:val="20"/>
              </w:rPr>
            </w:pPr>
            <w:proofErr w:type="spellStart"/>
            <w:r>
              <w:rPr>
                <w:b/>
                <w:sz w:val="24"/>
              </w:rPr>
              <w:t>AlertOC</w:t>
            </w:r>
            <w:proofErr w:type="spellEnd"/>
            <w:r>
              <w:rPr>
                <w:b/>
                <w:sz w:val="24"/>
              </w:rPr>
              <w:t xml:space="preserve"> </w:t>
            </w:r>
            <w:r>
              <w:rPr>
                <w:sz w:val="24"/>
              </w:rPr>
              <w:t>is a mass notification system designed to keep Orange County, California residents and businesses informed of emergencies that may require immediate lifesaving actions. By registering with</w:t>
            </w:r>
            <w:r>
              <w:rPr>
                <w:spacing w:val="-1"/>
                <w:sz w:val="24"/>
              </w:rPr>
              <w:t xml:space="preserve"> </w:t>
            </w:r>
            <w:proofErr w:type="spellStart"/>
            <w:r>
              <w:rPr>
                <w:sz w:val="24"/>
              </w:rPr>
              <w:t>AlertOC</w:t>
            </w:r>
            <w:proofErr w:type="spellEnd"/>
            <w:r>
              <w:rPr>
                <w:sz w:val="24"/>
              </w:rPr>
              <w:t>,</w:t>
            </w:r>
            <w:r>
              <w:rPr>
                <w:spacing w:val="-2"/>
                <w:sz w:val="24"/>
              </w:rPr>
              <w:t xml:space="preserve"> </w:t>
            </w:r>
            <w:r>
              <w:rPr>
                <w:sz w:val="24"/>
              </w:rPr>
              <w:t>time-sensitive</w:t>
            </w:r>
            <w:r>
              <w:rPr>
                <w:spacing w:val="-2"/>
                <w:sz w:val="24"/>
              </w:rPr>
              <w:t xml:space="preserve"> </w:t>
            </w:r>
            <w:r>
              <w:rPr>
                <w:sz w:val="24"/>
              </w:rPr>
              <w:t>voice</w:t>
            </w:r>
            <w:r>
              <w:rPr>
                <w:spacing w:val="-2"/>
                <w:sz w:val="24"/>
              </w:rPr>
              <w:t xml:space="preserve"> </w:t>
            </w:r>
            <w:r>
              <w:rPr>
                <w:sz w:val="24"/>
              </w:rPr>
              <w:t>messages</w:t>
            </w:r>
            <w:r>
              <w:rPr>
                <w:spacing w:val="-4"/>
                <w:sz w:val="24"/>
              </w:rPr>
              <w:t xml:space="preserve"> </w:t>
            </w:r>
            <w:r>
              <w:rPr>
                <w:sz w:val="24"/>
              </w:rPr>
              <w:t>from</w:t>
            </w:r>
            <w:r>
              <w:rPr>
                <w:spacing w:val="-4"/>
                <w:sz w:val="24"/>
              </w:rPr>
              <w:t xml:space="preserve"> </w:t>
            </w:r>
            <w:r>
              <w:rPr>
                <w:sz w:val="24"/>
              </w:rPr>
              <w:t>the</w:t>
            </w:r>
            <w:r>
              <w:rPr>
                <w:spacing w:val="-3"/>
                <w:sz w:val="24"/>
              </w:rPr>
              <w:t xml:space="preserve"> </w:t>
            </w:r>
            <w:r>
              <w:rPr>
                <w:sz w:val="24"/>
              </w:rPr>
              <w:t>County</w:t>
            </w:r>
            <w:r>
              <w:rPr>
                <w:spacing w:val="-2"/>
                <w:sz w:val="24"/>
              </w:rPr>
              <w:t xml:space="preserve"> </w:t>
            </w:r>
            <w:r>
              <w:rPr>
                <w:sz w:val="24"/>
              </w:rPr>
              <w:t>or</w:t>
            </w:r>
            <w:r>
              <w:rPr>
                <w:spacing w:val="-4"/>
                <w:sz w:val="24"/>
              </w:rPr>
              <w:t xml:space="preserve"> </w:t>
            </w:r>
            <w:r>
              <w:rPr>
                <w:sz w:val="24"/>
              </w:rPr>
              <w:t>City</w:t>
            </w:r>
            <w:r>
              <w:rPr>
                <w:spacing w:val="-2"/>
                <w:sz w:val="24"/>
              </w:rPr>
              <w:t xml:space="preserve"> </w:t>
            </w:r>
            <w:r>
              <w:rPr>
                <w:sz w:val="24"/>
              </w:rPr>
              <w:t>in</w:t>
            </w:r>
            <w:r>
              <w:rPr>
                <w:spacing w:val="-3"/>
                <w:sz w:val="24"/>
              </w:rPr>
              <w:t xml:space="preserve"> </w:t>
            </w:r>
            <w:r>
              <w:rPr>
                <w:sz w:val="24"/>
              </w:rPr>
              <w:t>which</w:t>
            </w:r>
            <w:r>
              <w:rPr>
                <w:spacing w:val="-1"/>
                <w:sz w:val="24"/>
              </w:rPr>
              <w:t xml:space="preserve"> </w:t>
            </w:r>
            <w:r>
              <w:rPr>
                <w:sz w:val="24"/>
              </w:rPr>
              <w:t>you</w:t>
            </w:r>
            <w:r>
              <w:rPr>
                <w:spacing w:val="-1"/>
                <w:sz w:val="24"/>
              </w:rPr>
              <w:t xml:space="preserve"> </w:t>
            </w:r>
            <w:proofErr w:type="gramStart"/>
            <w:r>
              <w:rPr>
                <w:sz w:val="24"/>
              </w:rPr>
              <w:t>live</w:t>
            </w:r>
            <w:proofErr w:type="gramEnd"/>
            <w:r>
              <w:rPr>
                <w:spacing w:val="-2"/>
                <w:sz w:val="24"/>
              </w:rPr>
              <w:t xml:space="preserve"> </w:t>
            </w:r>
            <w:r>
              <w:rPr>
                <w:sz w:val="24"/>
              </w:rPr>
              <w:t>or</w:t>
            </w:r>
            <w:r>
              <w:rPr>
                <w:spacing w:val="-4"/>
                <w:sz w:val="24"/>
              </w:rPr>
              <w:t xml:space="preserve"> </w:t>
            </w:r>
            <w:r>
              <w:rPr>
                <w:sz w:val="24"/>
              </w:rPr>
              <w:t>work</w:t>
            </w:r>
            <w:r>
              <w:rPr>
                <w:spacing w:val="-3"/>
                <w:sz w:val="24"/>
              </w:rPr>
              <w:t xml:space="preserve"> </w:t>
            </w:r>
            <w:r>
              <w:rPr>
                <w:sz w:val="24"/>
              </w:rPr>
              <w:t xml:space="preserve">may be sent to your home, cell, or business phone. Text messages may also be sent to cell phones. </w:t>
            </w:r>
            <w:proofErr w:type="spellStart"/>
            <w:r>
              <w:rPr>
                <w:sz w:val="24"/>
              </w:rPr>
              <w:t>AlertOC</w:t>
            </w:r>
            <w:proofErr w:type="spellEnd"/>
            <w:r>
              <w:rPr>
                <w:sz w:val="24"/>
              </w:rPr>
              <w:t xml:space="preserve"> can send out messages to email accounts and TTY devices as well. </w:t>
            </w:r>
            <w:proofErr w:type="spellStart"/>
            <w:r>
              <w:rPr>
                <w:sz w:val="24"/>
              </w:rPr>
              <w:t>AlertOC</w:t>
            </w:r>
            <w:proofErr w:type="spellEnd"/>
            <w:r>
              <w:rPr>
                <w:sz w:val="24"/>
              </w:rPr>
              <w:t xml:space="preserve"> is run by the County of Orange in collaboration with local cities. Sign up here:</w:t>
            </w:r>
            <w:r>
              <w:rPr>
                <w:spacing w:val="40"/>
                <w:sz w:val="24"/>
              </w:rPr>
              <w:t xml:space="preserve"> </w:t>
            </w:r>
            <w:hyperlink r:id="rId18">
              <w:r w:rsidR="007C46CA">
                <w:rPr>
                  <w:color w:val="0562C1"/>
                  <w:sz w:val="24"/>
                  <w:u w:val="single" w:color="0562C1"/>
                </w:rPr>
                <w:t>http://www.alertoc.org/</w:t>
              </w:r>
            </w:hyperlink>
          </w:p>
          <w:p w14:paraId="327B76FB" w14:textId="77777777" w:rsidR="007C46CA" w:rsidRDefault="00E610E7" w:rsidP="002F75D8">
            <w:pPr>
              <w:pStyle w:val="TableParagraph"/>
              <w:numPr>
                <w:ilvl w:val="0"/>
                <w:numId w:val="14"/>
              </w:numPr>
              <w:tabs>
                <w:tab w:val="left" w:pos="467"/>
              </w:tabs>
              <w:spacing w:before="119"/>
              <w:ind w:right="349"/>
              <w:rPr>
                <w:rFonts w:ascii="Symbol" w:hAnsi="Symbol"/>
                <w:color w:val="333333"/>
                <w:sz w:val="20"/>
              </w:rPr>
            </w:pPr>
            <w:r>
              <w:rPr>
                <w:color w:val="333333"/>
                <w:sz w:val="24"/>
              </w:rPr>
              <w:t>Additional</w:t>
            </w:r>
            <w:r>
              <w:rPr>
                <w:color w:val="333333"/>
                <w:spacing w:val="-2"/>
                <w:sz w:val="24"/>
              </w:rPr>
              <w:t xml:space="preserve"> </w:t>
            </w:r>
            <w:r>
              <w:rPr>
                <w:color w:val="333333"/>
                <w:sz w:val="24"/>
              </w:rPr>
              <w:t>methods</w:t>
            </w:r>
            <w:r>
              <w:rPr>
                <w:color w:val="333333"/>
                <w:spacing w:val="-5"/>
                <w:sz w:val="24"/>
              </w:rPr>
              <w:t xml:space="preserve"> </w:t>
            </w:r>
            <w:r>
              <w:rPr>
                <w:color w:val="333333"/>
                <w:sz w:val="24"/>
              </w:rPr>
              <w:t>for</w:t>
            </w:r>
            <w:r>
              <w:rPr>
                <w:color w:val="333333"/>
                <w:spacing w:val="-5"/>
                <w:sz w:val="24"/>
              </w:rPr>
              <w:t xml:space="preserve"> </w:t>
            </w:r>
            <w:r>
              <w:rPr>
                <w:color w:val="333333"/>
                <w:sz w:val="24"/>
              </w:rPr>
              <w:t>receiving</w:t>
            </w:r>
            <w:r>
              <w:rPr>
                <w:color w:val="333333"/>
                <w:spacing w:val="-3"/>
                <w:sz w:val="24"/>
              </w:rPr>
              <w:t xml:space="preserve"> </w:t>
            </w:r>
            <w:r>
              <w:rPr>
                <w:color w:val="333333"/>
                <w:sz w:val="24"/>
              </w:rPr>
              <w:t>information</w:t>
            </w:r>
            <w:r>
              <w:rPr>
                <w:color w:val="333333"/>
                <w:spacing w:val="-4"/>
                <w:sz w:val="24"/>
              </w:rPr>
              <w:t xml:space="preserve"> </w:t>
            </w:r>
            <w:r>
              <w:rPr>
                <w:color w:val="333333"/>
                <w:sz w:val="24"/>
              </w:rPr>
              <w:t>during</w:t>
            </w:r>
            <w:r>
              <w:rPr>
                <w:color w:val="333333"/>
                <w:spacing w:val="-3"/>
                <w:sz w:val="24"/>
              </w:rPr>
              <w:t xml:space="preserve"> </w:t>
            </w:r>
            <w:r>
              <w:rPr>
                <w:color w:val="333333"/>
                <w:sz w:val="24"/>
              </w:rPr>
              <w:t>an</w:t>
            </w:r>
            <w:r>
              <w:rPr>
                <w:color w:val="333333"/>
                <w:spacing w:val="-4"/>
                <w:sz w:val="24"/>
              </w:rPr>
              <w:t xml:space="preserve"> </w:t>
            </w:r>
            <w:r>
              <w:rPr>
                <w:color w:val="333333"/>
                <w:sz w:val="24"/>
              </w:rPr>
              <w:t>emergency</w:t>
            </w:r>
            <w:r>
              <w:rPr>
                <w:color w:val="333333"/>
                <w:spacing w:val="-3"/>
                <w:sz w:val="24"/>
              </w:rPr>
              <w:t xml:space="preserve"> </w:t>
            </w:r>
            <w:r>
              <w:rPr>
                <w:color w:val="333333"/>
                <w:sz w:val="24"/>
              </w:rPr>
              <w:t>are</w:t>
            </w:r>
            <w:r>
              <w:rPr>
                <w:color w:val="333333"/>
                <w:spacing w:val="-4"/>
                <w:sz w:val="24"/>
              </w:rPr>
              <w:t xml:space="preserve"> </w:t>
            </w:r>
            <w:r>
              <w:rPr>
                <w:color w:val="333333"/>
                <w:sz w:val="24"/>
              </w:rPr>
              <w:t>1-800-IRV-NEWS,</w:t>
            </w:r>
            <w:r>
              <w:rPr>
                <w:color w:val="333333"/>
                <w:spacing w:val="-5"/>
                <w:sz w:val="24"/>
              </w:rPr>
              <w:t xml:space="preserve"> </w:t>
            </w:r>
            <w:r>
              <w:rPr>
                <w:color w:val="333333"/>
                <w:sz w:val="24"/>
              </w:rPr>
              <w:t>our</w:t>
            </w:r>
            <w:r>
              <w:rPr>
                <w:color w:val="333333"/>
                <w:spacing w:val="-5"/>
                <w:sz w:val="24"/>
              </w:rPr>
              <w:t xml:space="preserve"> </w:t>
            </w:r>
            <w:r>
              <w:rPr>
                <w:color w:val="333333"/>
                <w:sz w:val="24"/>
              </w:rPr>
              <w:t>Hotline, AM 1690 radio, news-boards, and marquees.</w:t>
            </w:r>
          </w:p>
        </w:tc>
      </w:tr>
    </w:tbl>
    <w:p w14:paraId="327B76FD" w14:textId="77777777" w:rsidR="004C4CBD" w:rsidRPr="00857C93" w:rsidRDefault="004C4CBD">
      <w:pPr>
        <w:rPr>
          <w:sz w:val="16"/>
          <w:szCs w:val="16"/>
        </w:rPr>
      </w:pPr>
    </w:p>
    <w:p w14:paraId="170251BB" w14:textId="4CD07AEC" w:rsidR="00D23BF3" w:rsidRPr="00D23BF3" w:rsidRDefault="00D23BF3" w:rsidP="00D23BF3">
      <w:pPr>
        <w:pStyle w:val="Caption"/>
        <w:keepNext/>
        <w:spacing w:after="0"/>
        <w:rPr>
          <w:color w:val="FFFFFF" w:themeColor="background1"/>
          <w:sz w:val="2"/>
          <w:szCs w:val="2"/>
        </w:rPr>
      </w:pPr>
      <w:r w:rsidRPr="00D23BF3">
        <w:rPr>
          <w:color w:val="FFFFFF" w:themeColor="background1"/>
          <w:sz w:val="2"/>
          <w:szCs w:val="2"/>
        </w:rPr>
        <w:t xml:space="preserve">Table </w:t>
      </w:r>
      <w:r w:rsidRPr="00D23BF3">
        <w:rPr>
          <w:color w:val="FFFFFF" w:themeColor="background1"/>
          <w:sz w:val="2"/>
          <w:szCs w:val="2"/>
        </w:rPr>
        <w:fldChar w:fldCharType="begin"/>
      </w:r>
      <w:r w:rsidRPr="00D23BF3">
        <w:rPr>
          <w:color w:val="FFFFFF" w:themeColor="background1"/>
          <w:sz w:val="2"/>
          <w:szCs w:val="2"/>
        </w:rPr>
        <w:instrText xml:space="preserve"> SEQ Table \* ARABIC </w:instrText>
      </w:r>
      <w:r w:rsidRPr="00D23BF3">
        <w:rPr>
          <w:color w:val="FFFFFF" w:themeColor="background1"/>
          <w:sz w:val="2"/>
          <w:szCs w:val="2"/>
        </w:rPr>
        <w:fldChar w:fldCharType="separate"/>
      </w:r>
      <w:r w:rsidR="009754A2">
        <w:rPr>
          <w:noProof/>
          <w:color w:val="FFFFFF" w:themeColor="background1"/>
          <w:sz w:val="2"/>
          <w:szCs w:val="2"/>
        </w:rPr>
        <w:t>5</w:t>
      </w:r>
      <w:r w:rsidRPr="00D23BF3">
        <w:rPr>
          <w:color w:val="FFFFFF" w:themeColor="background1"/>
          <w:sz w:val="2"/>
          <w:szCs w:val="2"/>
        </w:rPr>
        <w:fldChar w:fldCharType="end"/>
      </w:r>
      <w:r w:rsidRPr="00D23BF3">
        <w:rPr>
          <w:color w:val="FFFFFF" w:themeColor="background1"/>
          <w:sz w:val="2"/>
          <w:szCs w:val="2"/>
        </w:rPr>
        <w:t>Tips from UC Irvine Department of Finance and Administration</w:t>
      </w:r>
    </w:p>
    <w:tbl>
      <w:tblPr>
        <w:tblW w:w="0" w:type="auto"/>
        <w:tblInd w:w="4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30" w:type="dxa"/>
          <w:right w:w="0" w:type="dxa"/>
        </w:tblCellMar>
        <w:tblLook w:val="01E0" w:firstRow="1" w:lastRow="1" w:firstColumn="1" w:lastColumn="1" w:noHBand="0" w:noVBand="0"/>
      </w:tblPr>
      <w:tblGrid>
        <w:gridCol w:w="10711"/>
      </w:tblGrid>
      <w:tr w:rsidR="009376CA" w14:paraId="09CD2BD4" w14:textId="77777777" w:rsidTr="00EF6D4C">
        <w:trPr>
          <w:trHeight w:val="391"/>
        </w:trPr>
        <w:tc>
          <w:tcPr>
            <w:tcW w:w="10711" w:type="dxa"/>
            <w:tcBorders>
              <w:bottom w:val="single" w:sz="8" w:space="0" w:color="000000"/>
            </w:tcBorders>
            <w:shd w:val="clear" w:color="auto" w:fill="FFD200"/>
          </w:tcPr>
          <w:p w14:paraId="4D0311C2" w14:textId="2BA2130E" w:rsidR="009376CA" w:rsidRDefault="009376CA" w:rsidP="00984842">
            <w:pPr>
              <w:pStyle w:val="TableParagraph"/>
              <w:ind w:left="107"/>
              <w:rPr>
                <w:b/>
                <w:sz w:val="24"/>
              </w:rPr>
            </w:pPr>
            <w:r>
              <w:rPr>
                <w:rFonts w:ascii="Times New Roman"/>
                <w:noProof/>
                <w:sz w:val="20"/>
              </w:rPr>
              <mc:AlternateContent>
                <mc:Choice Requires="wps">
                  <w:drawing>
                    <wp:anchor distT="0" distB="0" distL="0" distR="0" simplePos="0" relativeHeight="487590912" behindDoc="1" locked="0" layoutInCell="1" allowOverlap="1" wp14:anchorId="31752A52" wp14:editId="76E562DB">
                      <wp:simplePos x="0" y="0"/>
                      <wp:positionH relativeFrom="page">
                        <wp:posOffset>347472</wp:posOffset>
                      </wp:positionH>
                      <wp:positionV relativeFrom="paragraph">
                        <wp:posOffset>276225</wp:posOffset>
                      </wp:positionV>
                      <wp:extent cx="7077709" cy="6350"/>
                      <wp:effectExtent l="0" t="0" r="0" b="0"/>
                      <wp:wrapTopAndBottom/>
                      <wp:docPr id="208035173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709" cy="6350"/>
                              </a:xfrm>
                              <a:custGeom>
                                <a:avLst/>
                                <a:gdLst/>
                                <a:ahLst/>
                                <a:cxnLst/>
                                <a:rect l="l" t="t" r="r" b="b"/>
                                <a:pathLst>
                                  <a:path w="7077709" h="6350">
                                    <a:moveTo>
                                      <a:pt x="7077456" y="0"/>
                                    </a:moveTo>
                                    <a:lnTo>
                                      <a:pt x="0" y="0"/>
                                    </a:lnTo>
                                    <a:lnTo>
                                      <a:pt x="0" y="6095"/>
                                    </a:lnTo>
                                    <a:lnTo>
                                      <a:pt x="7077456" y="6095"/>
                                    </a:lnTo>
                                    <a:lnTo>
                                      <a:pt x="70774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1362B" id="Graphic 4" o:spid="_x0000_s1026" style="position:absolute;margin-left:27.35pt;margin-top:21.75pt;width:557.3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70777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" path="m7077456,l,,,6095r7077456,l7077456,xe" fillcolor="black" stroked="f">
                      <v:path arrowok="t"/>
                      <w10:wrap type="topAndBottom" anchorx="page"/>
                    </v:shape>
                  </w:pict>
                </mc:Fallback>
              </mc:AlternateContent>
            </w:r>
            <w:r>
              <w:rPr>
                <w:b/>
                <w:sz w:val="24"/>
              </w:rPr>
              <w:t>Tips from UC Irvine Department of Finance and Administration</w:t>
            </w:r>
          </w:p>
        </w:tc>
      </w:tr>
      <w:tr w:rsidR="009376CA" w14:paraId="0035F7EF" w14:textId="77777777" w:rsidTr="00EF6D4C">
        <w:trPr>
          <w:trHeight w:val="6111"/>
        </w:trPr>
        <w:tc>
          <w:tcPr>
            <w:tcW w:w="10711" w:type="dxa"/>
            <w:tcBorders>
              <w:top w:val="single" w:sz="8" w:space="0" w:color="000000"/>
            </w:tcBorders>
          </w:tcPr>
          <w:p w14:paraId="2C30B927" w14:textId="77777777" w:rsidR="009376CA" w:rsidRPr="003F69F5" w:rsidRDefault="009376CA" w:rsidP="00EF6D4C">
            <w:pPr>
              <w:spacing w:after="80"/>
            </w:pPr>
            <w:r w:rsidRPr="003F69F5">
              <w:rPr>
                <w:b/>
                <w:bCs/>
              </w:rPr>
              <w:t xml:space="preserve">Know </w:t>
            </w:r>
            <w:hyperlink r:id="rId19" w:tgtFrame="_blank" w:history="1">
              <w:r w:rsidRPr="003F69F5">
                <w:rPr>
                  <w:rStyle w:val="Hyperlink"/>
                  <w:b/>
                  <w:bCs/>
                  <w:color w:val="0070C0"/>
                </w:rPr>
                <w:t>UCI’s Emergency Response Procedures</w:t>
              </w:r>
            </w:hyperlink>
          </w:p>
          <w:p w14:paraId="643BCFED" w14:textId="7E60BA79" w:rsidR="009376CA" w:rsidRPr="003F69F5" w:rsidRDefault="009376CA" w:rsidP="00EF6D4C">
            <w:pPr>
              <w:widowControl/>
              <w:numPr>
                <w:ilvl w:val="0"/>
                <w:numId w:val="6"/>
              </w:numPr>
              <w:autoSpaceDE/>
              <w:autoSpaceDN/>
              <w:spacing w:after="80"/>
            </w:pPr>
            <w:hyperlink r:id="rId20" w:tgtFrame="_blank" w:history="1">
              <w:r w:rsidRPr="003F69F5">
                <w:rPr>
                  <w:rStyle w:val="Hyperlink"/>
                  <w:b/>
                  <w:bCs/>
                  <w:color w:val="0070C0"/>
                </w:rPr>
                <w:t>Evacuation Procedures</w:t>
              </w:r>
            </w:hyperlink>
            <w:r w:rsidRPr="003F69F5">
              <w:rPr>
                <w:b/>
                <w:bCs/>
              </w:rPr>
              <w:t>:</w:t>
            </w:r>
            <w:r w:rsidRPr="003F69F5">
              <w:t xml:space="preserve"> Familiarize yourself with the evacuation routes and assembly areas for the buildings you frequent</w:t>
            </w:r>
            <w:r w:rsidR="002F75D8">
              <w:t>.</w:t>
            </w:r>
          </w:p>
          <w:p w14:paraId="65A4B13B" w14:textId="5FDEABFE" w:rsidR="009376CA" w:rsidRPr="003F69F5" w:rsidRDefault="009376CA" w:rsidP="00EF6D4C">
            <w:pPr>
              <w:widowControl/>
              <w:numPr>
                <w:ilvl w:val="0"/>
                <w:numId w:val="6"/>
              </w:numPr>
              <w:autoSpaceDE/>
              <w:autoSpaceDN/>
              <w:spacing w:after="80"/>
            </w:pPr>
            <w:hyperlink r:id="rId21" w:tgtFrame="_blank" w:history="1">
              <w:r w:rsidRPr="003F69F5">
                <w:rPr>
                  <w:rStyle w:val="Hyperlink"/>
                  <w:b/>
                  <w:bCs/>
                  <w:color w:val="0070C0"/>
                </w:rPr>
                <w:t>Shelter-in-Place Protocols</w:t>
              </w:r>
            </w:hyperlink>
            <w:r w:rsidRPr="003F69F5">
              <w:rPr>
                <w:b/>
                <w:bCs/>
              </w:rPr>
              <w:t>:</w:t>
            </w:r>
            <w:r w:rsidRPr="003F69F5">
              <w:t xml:space="preserve"> Know when and how to shelter in place during incidents like hazardous material spills or air quality emergencies</w:t>
            </w:r>
            <w:r w:rsidR="002F75D8">
              <w:t>.</w:t>
            </w:r>
          </w:p>
          <w:p w14:paraId="7A30011E" w14:textId="7C7908CF" w:rsidR="009376CA" w:rsidRDefault="009376CA" w:rsidP="009376CA">
            <w:pPr>
              <w:widowControl/>
              <w:numPr>
                <w:ilvl w:val="0"/>
                <w:numId w:val="6"/>
              </w:numPr>
              <w:autoSpaceDE/>
              <w:autoSpaceDN/>
            </w:pPr>
            <w:hyperlink r:id="rId22" w:tgtFrame="_blank" w:history="1">
              <w:r w:rsidRPr="003F69F5">
                <w:rPr>
                  <w:rStyle w:val="Hyperlink"/>
                  <w:b/>
                  <w:bCs/>
                  <w:color w:val="0070C0"/>
                </w:rPr>
                <w:t>Communication</w:t>
              </w:r>
            </w:hyperlink>
            <w:r w:rsidRPr="003F69F5">
              <w:rPr>
                <w:b/>
                <w:bCs/>
              </w:rPr>
              <w:t>:</w:t>
            </w:r>
            <w:r w:rsidRPr="003F69F5">
              <w:t xml:space="preserve"> Make sure your contact information is up to date to receive </w:t>
            </w:r>
            <w:proofErr w:type="spellStart"/>
            <w:r w:rsidRPr="003F69F5">
              <w:rPr>
                <w:b/>
                <w:bCs/>
              </w:rPr>
              <w:t>zotALERTs</w:t>
            </w:r>
            <w:proofErr w:type="spellEnd"/>
            <w:r w:rsidRPr="003F69F5">
              <w:t>, UCI’s emergency notification system</w:t>
            </w:r>
            <w:r w:rsidR="002F75D8">
              <w:t>.</w:t>
            </w:r>
          </w:p>
          <w:p w14:paraId="45EAAAC8" w14:textId="77777777" w:rsidR="00EA4A65" w:rsidRPr="00EA4A65" w:rsidRDefault="00EA4A65" w:rsidP="009376CA">
            <w:pPr>
              <w:rPr>
                <w:sz w:val="20"/>
                <w:szCs w:val="20"/>
              </w:rPr>
            </w:pPr>
          </w:p>
          <w:p w14:paraId="26EA97AF" w14:textId="4A53EFB9" w:rsidR="009376CA" w:rsidRPr="003F69F5" w:rsidRDefault="00EA4A65" w:rsidP="009376CA">
            <w:r w:rsidRPr="00EA4A65">
              <w:rPr>
                <w:b/>
                <w:bCs/>
              </w:rPr>
              <w:t>R</w:t>
            </w:r>
            <w:r w:rsidR="009376CA" w:rsidRPr="00EA4A65">
              <w:rPr>
                <w:b/>
                <w:bCs/>
              </w:rPr>
              <w:t>eview</w:t>
            </w:r>
            <w:r w:rsidR="009376CA" w:rsidRPr="003F69F5">
              <w:t xml:space="preserve"> detailed procedures and resources at </w:t>
            </w:r>
            <w:hyperlink r:id="rId23" w:tgtFrame="_blank" w:history="1">
              <w:r w:rsidR="009376CA" w:rsidRPr="003F69F5">
                <w:rPr>
                  <w:rStyle w:val="Hyperlink"/>
                  <w:b/>
                  <w:bCs/>
                  <w:color w:val="0070C0"/>
                </w:rPr>
                <w:t>em.uci.edu</w:t>
              </w:r>
            </w:hyperlink>
            <w:r w:rsidR="002F75D8">
              <w:t>.</w:t>
            </w:r>
          </w:p>
          <w:p w14:paraId="10C9CAAD" w14:textId="77777777" w:rsidR="009376CA" w:rsidRDefault="009376CA" w:rsidP="009376CA">
            <w:pPr>
              <w:rPr>
                <w:b/>
                <w:bCs/>
              </w:rPr>
            </w:pPr>
          </w:p>
          <w:p w14:paraId="287107DF" w14:textId="1120763C" w:rsidR="009376CA" w:rsidRDefault="009376CA" w:rsidP="009376CA">
            <w:r w:rsidRPr="003F69F5">
              <w:rPr>
                <w:b/>
                <w:bCs/>
              </w:rPr>
              <w:t xml:space="preserve">Your Responsibility for </w:t>
            </w:r>
            <w:hyperlink r:id="rId24" w:tgtFrame="_blank" w:history="1">
              <w:r w:rsidRPr="003F69F5">
                <w:rPr>
                  <w:rStyle w:val="Hyperlink"/>
                  <w:b/>
                  <w:bCs/>
                  <w:color w:val="0070C0"/>
                </w:rPr>
                <w:t>Personal Preparedness</w:t>
              </w:r>
            </w:hyperlink>
            <w:r w:rsidR="002F75D8">
              <w:t>.</w:t>
            </w:r>
            <w:r w:rsidRPr="003F69F5">
              <w:br/>
            </w:r>
          </w:p>
          <w:p w14:paraId="1347B242" w14:textId="77777777" w:rsidR="009376CA" w:rsidRPr="003F69F5" w:rsidRDefault="009376CA" w:rsidP="00EA4A65">
            <w:pPr>
              <w:spacing w:after="80"/>
            </w:pPr>
            <w:r w:rsidRPr="00EA4A65">
              <w:rPr>
                <w:b/>
                <w:bCs/>
              </w:rPr>
              <w:t>Preparedness is a shared responsibility</w:t>
            </w:r>
            <w:r w:rsidRPr="003F69F5">
              <w:t>. Here are some steps you can take to ensure you’re ready for any emergency:</w:t>
            </w:r>
          </w:p>
          <w:p w14:paraId="408E42F3" w14:textId="25649019" w:rsidR="009376CA" w:rsidRPr="003F69F5" w:rsidRDefault="009376CA" w:rsidP="00EA4A65">
            <w:pPr>
              <w:widowControl/>
              <w:numPr>
                <w:ilvl w:val="0"/>
                <w:numId w:val="7"/>
              </w:numPr>
              <w:autoSpaceDE/>
              <w:autoSpaceDN/>
              <w:spacing w:after="80"/>
            </w:pPr>
            <w:hyperlink r:id="rId25" w:tgtFrame="_blank" w:history="1">
              <w:r w:rsidRPr="003F69F5">
                <w:rPr>
                  <w:rStyle w:val="Hyperlink"/>
                  <w:b/>
                  <w:bCs/>
                  <w:color w:val="0070C0"/>
                </w:rPr>
                <w:t>Build an Emergency Kit</w:t>
              </w:r>
            </w:hyperlink>
            <w:r w:rsidRPr="003F69F5">
              <w:rPr>
                <w:b/>
                <w:bCs/>
              </w:rPr>
              <w:t>:</w:t>
            </w:r>
            <w:r w:rsidRPr="003F69F5">
              <w:t xml:space="preserve"> Keep essential items like water, non-perishable food, medications, and personal documents ready in case you need to evacuate</w:t>
            </w:r>
            <w:r w:rsidR="002F75D8">
              <w:t>.</w:t>
            </w:r>
          </w:p>
          <w:p w14:paraId="2CAB4E3A" w14:textId="1DF8E0AE" w:rsidR="009376CA" w:rsidRPr="003F69F5" w:rsidRDefault="009376CA" w:rsidP="00EA4A65">
            <w:pPr>
              <w:widowControl/>
              <w:numPr>
                <w:ilvl w:val="0"/>
                <w:numId w:val="7"/>
              </w:numPr>
              <w:autoSpaceDE/>
              <w:autoSpaceDN/>
              <w:spacing w:after="80"/>
            </w:pPr>
            <w:hyperlink r:id="rId26" w:tgtFrame="_blank" w:history="1">
              <w:r w:rsidRPr="003F69F5">
                <w:rPr>
                  <w:rStyle w:val="Hyperlink"/>
                  <w:b/>
                  <w:bCs/>
                  <w:color w:val="0070C0"/>
                </w:rPr>
                <w:t>Create a Personal Evacuation Plan</w:t>
              </w:r>
            </w:hyperlink>
            <w:r w:rsidRPr="003F69F5">
              <w:rPr>
                <w:b/>
                <w:bCs/>
              </w:rPr>
              <w:t>:</w:t>
            </w:r>
            <w:r w:rsidRPr="003F69F5">
              <w:t xml:space="preserve"> Identify multiple routes and know where you would go if you had to leave campus quickly</w:t>
            </w:r>
            <w:r w:rsidR="002F75D8">
              <w:t>.</w:t>
            </w:r>
          </w:p>
          <w:p w14:paraId="3986B762" w14:textId="7B828D57" w:rsidR="00EF6D4C" w:rsidRPr="00EA4A65" w:rsidRDefault="009376CA" w:rsidP="00EA4A65">
            <w:pPr>
              <w:widowControl/>
              <w:numPr>
                <w:ilvl w:val="0"/>
                <w:numId w:val="7"/>
              </w:numPr>
              <w:autoSpaceDE/>
              <w:autoSpaceDN/>
            </w:pPr>
            <w:r w:rsidRPr="003F69F5">
              <w:rPr>
                <w:b/>
                <w:bCs/>
              </w:rPr>
              <w:t>Stay Informed:</w:t>
            </w:r>
            <w:r w:rsidRPr="003F69F5">
              <w:t xml:space="preserve"> Bookmark </w:t>
            </w:r>
            <w:hyperlink r:id="rId27" w:tgtFrame="_blank" w:history="1">
              <w:r w:rsidRPr="003F69F5">
                <w:rPr>
                  <w:rStyle w:val="Hyperlink"/>
                  <w:b/>
                  <w:bCs/>
                  <w:color w:val="0070C0"/>
                </w:rPr>
                <w:t>em.uci.edu</w:t>
              </w:r>
            </w:hyperlink>
            <w:r w:rsidRPr="003F69F5">
              <w:t xml:space="preserve"> and review the UCI Emergency Management emergency procedures.</w:t>
            </w:r>
          </w:p>
        </w:tc>
      </w:tr>
    </w:tbl>
    <w:p w14:paraId="3BDF8CB4" w14:textId="77777777" w:rsidR="00B4093F" w:rsidRDefault="00B4093F"/>
    <w:p w14:paraId="28D0B0AC" w14:textId="77777777" w:rsidR="00464249" w:rsidRDefault="00464249"/>
    <w:p w14:paraId="3BF7FBDC" w14:textId="77777777" w:rsidR="00464249" w:rsidRDefault="00464249"/>
    <w:p w14:paraId="0794030F" w14:textId="77777777" w:rsidR="00664586" w:rsidRDefault="00464249" w:rsidP="00664586">
      <w:pPr>
        <w:ind w:left="1440" w:right="1170"/>
        <w:jc w:val="center"/>
        <w:rPr>
          <w:b/>
          <w:bCs/>
        </w:rPr>
      </w:pPr>
      <w:r w:rsidRPr="00664586">
        <w:rPr>
          <w:b/>
          <w:bCs/>
        </w:rPr>
        <w:t>Additional CE1 5</w:t>
      </w:r>
      <w:r w:rsidRPr="00664586">
        <w:rPr>
          <w:b/>
          <w:bCs/>
          <w:vertAlign w:val="superscript"/>
        </w:rPr>
        <w:t>th</w:t>
      </w:r>
      <w:r w:rsidRPr="00664586">
        <w:rPr>
          <w:b/>
          <w:bCs/>
        </w:rPr>
        <w:t xml:space="preserve"> Floor information:</w:t>
      </w:r>
    </w:p>
    <w:p w14:paraId="410A1600" w14:textId="249638A0" w:rsidR="00E4341A" w:rsidRDefault="000C4762" w:rsidP="00664586">
      <w:pPr>
        <w:ind w:left="1440" w:right="1170"/>
        <w:jc w:val="center"/>
        <w:rPr>
          <w:b/>
          <w:bCs/>
        </w:rPr>
      </w:pPr>
      <w:r w:rsidRPr="00664586">
        <w:rPr>
          <w:b/>
          <w:bCs/>
        </w:rPr>
        <w:t>Emergency Exits, Sample Evacuation Plan posted next to exits, evacuation assembly areas</w:t>
      </w:r>
    </w:p>
    <w:p w14:paraId="0E759278" w14:textId="5B9839FE" w:rsidR="00C10642" w:rsidRPr="00664586" w:rsidRDefault="00205598" w:rsidP="00664586">
      <w:pPr>
        <w:ind w:left="1440" w:right="1170"/>
        <w:jc w:val="center"/>
        <w:rPr>
          <w:b/>
          <w:bCs/>
        </w:rPr>
      </w:pPr>
      <w:r>
        <w:rPr>
          <w:noProof/>
        </w:rPr>
        <w:drawing>
          <wp:anchor distT="0" distB="0" distL="114300" distR="114300" simplePos="0" relativeHeight="487595008" behindDoc="1" locked="0" layoutInCell="1" allowOverlap="1" wp14:anchorId="0D5D1BBD" wp14:editId="25E99C27">
            <wp:simplePos x="0" y="0"/>
            <wp:positionH relativeFrom="margin">
              <wp:posOffset>5403644</wp:posOffset>
            </wp:positionH>
            <wp:positionV relativeFrom="paragraph">
              <wp:posOffset>172085</wp:posOffset>
            </wp:positionV>
            <wp:extent cx="1814830" cy="2628265"/>
            <wp:effectExtent l="0" t="0" r="0" b="635"/>
            <wp:wrapTight wrapText="bothSides">
              <wp:wrapPolygon edited="0">
                <wp:start x="227" y="0"/>
                <wp:lineTo x="0" y="157"/>
                <wp:lineTo x="0" y="21136"/>
                <wp:lineTo x="227" y="21449"/>
                <wp:lineTo x="21086" y="21449"/>
                <wp:lineTo x="21313" y="21136"/>
                <wp:lineTo x="21313" y="470"/>
                <wp:lineTo x="21086" y="0"/>
                <wp:lineTo x="227" y="0"/>
              </wp:wrapPolygon>
            </wp:wrapTight>
            <wp:docPr id="244215623" name="Picture 3" descr="A sign saying Evacuation Plan and a floor plan of the 5th floor in CE1, indicating Evacuation Zone &quot;C2&quot; for campus emer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15623" name="Picture 3" descr="A sign saying Evacuation Plan and a floor plan of the 5th floor in CE1, indicating Evacuation Zone &quot;C2&quot; for campus emergenci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4830" cy="2628265"/>
                    </a:xfrm>
                    <a:prstGeom prst="rect">
                      <a:avLst/>
                    </a:prstGeom>
                  </pic:spPr>
                </pic:pic>
              </a:graphicData>
            </a:graphic>
          </wp:anchor>
        </w:drawing>
      </w:r>
    </w:p>
    <w:p w14:paraId="44B3E432" w14:textId="1F4CAD11" w:rsidR="00A4139B" w:rsidRDefault="00455747">
      <w:r>
        <w:rPr>
          <w:noProof/>
        </w:rPr>
        <w:drawing>
          <wp:inline distT="0" distB="0" distL="0" distR="0" wp14:anchorId="142DAC8B" wp14:editId="6A8DAEA5">
            <wp:extent cx="5141595" cy="3336290"/>
            <wp:effectExtent l="0" t="0" r="1905" b="0"/>
            <wp:docPr id="1494199892" name="Picture 2" descr="Floorplan of the 5th floor of DCE, with red circles indicating the sta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99892" name="Picture 2" descr="Floorplan of the 5th floor of DCE, with red circles indicating the starway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1595" cy="3336290"/>
                    </a:xfrm>
                    <a:prstGeom prst="rect">
                      <a:avLst/>
                    </a:prstGeom>
                  </pic:spPr>
                </pic:pic>
              </a:graphicData>
            </a:graphic>
          </wp:inline>
        </w:drawing>
      </w:r>
      <w:r w:rsidR="00C10642">
        <w:rPr>
          <w:noProof/>
        </w:rPr>
        <w:t xml:space="preserve">                           </w:t>
      </w:r>
    </w:p>
    <w:p w14:paraId="5121AA68" w14:textId="2B8DDD0C" w:rsidR="00A4139B" w:rsidRDefault="00664586">
      <w:r>
        <w:t xml:space="preserve">        </w:t>
      </w:r>
      <w:r w:rsidR="00C44FEA">
        <w:t xml:space="preserve">                 </w:t>
      </w:r>
    </w:p>
    <w:p w14:paraId="1DAF7A96" w14:textId="485C87E5" w:rsidR="00464249" w:rsidRDefault="009F78ED">
      <w:r>
        <w:rPr>
          <w:rFonts w:ascii="Aptos" w:eastAsia="Aptos" w:hAnsi="Aptos" w:cs="Aptos"/>
          <w:noProof/>
        </w:rPr>
        <w:drawing>
          <wp:anchor distT="0" distB="0" distL="114300" distR="114300" simplePos="0" relativeHeight="487593984" behindDoc="1" locked="0" layoutInCell="1" allowOverlap="1" wp14:anchorId="2E4A1C9D" wp14:editId="7505C058">
            <wp:simplePos x="0" y="0"/>
            <wp:positionH relativeFrom="margin">
              <wp:posOffset>304800</wp:posOffset>
            </wp:positionH>
            <wp:positionV relativeFrom="paragraph">
              <wp:posOffset>147320</wp:posOffset>
            </wp:positionV>
            <wp:extent cx="6698615" cy="4413885"/>
            <wp:effectExtent l="0" t="0" r="6985" b="5715"/>
            <wp:wrapTight wrapText="bothSides">
              <wp:wrapPolygon edited="0">
                <wp:start x="5221" y="0"/>
                <wp:lineTo x="5221" y="2983"/>
                <wp:lineTo x="0" y="3636"/>
                <wp:lineTo x="0" y="6432"/>
                <wp:lineTo x="1904" y="7458"/>
                <wp:lineTo x="1904" y="7738"/>
                <wp:lineTo x="4668" y="8950"/>
                <wp:lineTo x="5221" y="8950"/>
                <wp:lineTo x="1966" y="9789"/>
                <wp:lineTo x="1966" y="10348"/>
                <wp:lineTo x="5098" y="10441"/>
                <wp:lineTo x="5221" y="21535"/>
                <wp:lineTo x="12961" y="21535"/>
                <wp:lineTo x="12961" y="20882"/>
                <wp:lineTo x="21008" y="20882"/>
                <wp:lineTo x="21438" y="20789"/>
                <wp:lineTo x="21438" y="18738"/>
                <wp:lineTo x="20455" y="18552"/>
                <wp:lineTo x="12961" y="17899"/>
                <wp:lineTo x="12961" y="14916"/>
                <wp:lineTo x="17998" y="14916"/>
                <wp:lineTo x="19350" y="14636"/>
                <wp:lineTo x="19350" y="12958"/>
                <wp:lineTo x="17875" y="12678"/>
                <wp:lineTo x="12961" y="11933"/>
                <wp:lineTo x="21561" y="11746"/>
                <wp:lineTo x="21561" y="9509"/>
                <wp:lineTo x="12961" y="8950"/>
                <wp:lineTo x="12961" y="0"/>
                <wp:lineTo x="5221" y="0"/>
              </wp:wrapPolygon>
            </wp:wrapTight>
            <wp:docPr id="1217639135" name="Picture 2" descr="Map of the area around CE1 with arrows indicating evacuation assembly areas (the primary evacuation assembly area of Parking lot 17A, and the secondary evacuation assembly area of the parking adjacent to Student Health II (Bui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39135" name="Picture 2" descr="Map of the area around CE1 with arrows indicating evacuation assembly areas (the primary evacuation assembly area of Parking lot 17A, and the secondary evacuation assembly area of the parking adjacent to Student Health II (Building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98615" cy="4413885"/>
                    </a:xfrm>
                    <a:prstGeom prst="rect">
                      <a:avLst/>
                    </a:prstGeom>
                  </pic:spPr>
                </pic:pic>
              </a:graphicData>
            </a:graphic>
            <wp14:sizeRelH relativeFrom="margin">
              <wp14:pctWidth>0</wp14:pctWidth>
            </wp14:sizeRelH>
            <wp14:sizeRelV relativeFrom="margin">
              <wp14:pctHeight>0</wp14:pctHeight>
            </wp14:sizeRelV>
          </wp:anchor>
        </w:drawing>
      </w:r>
    </w:p>
    <w:p w14:paraId="3ED6554A" w14:textId="7EF99881" w:rsidR="00CF4A1F" w:rsidRDefault="00CF4A1F" w:rsidP="00C44FEA">
      <w:pPr>
        <w:jc w:val="center"/>
      </w:pPr>
    </w:p>
    <w:p w14:paraId="3A75DC25" w14:textId="3B69A5A4" w:rsidR="00A4139B" w:rsidRDefault="00A4139B"/>
    <w:p w14:paraId="37B4A01C" w14:textId="5FB53B34" w:rsidR="00A4139B" w:rsidRDefault="00A4139B"/>
    <w:p w14:paraId="6B15AD82" w14:textId="2ADAD944" w:rsidR="00A4139B" w:rsidRDefault="00A4139B"/>
    <w:sectPr w:rsidR="00A4139B" w:rsidSect="000049FF">
      <w:footerReference w:type="default" r:id="rId31"/>
      <w:pgSz w:w="12240" w:h="15840"/>
      <w:pgMar w:top="450" w:right="360" w:bottom="1020" w:left="360" w:header="0" w:footer="8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604FB" w14:textId="77777777" w:rsidR="002D78C7" w:rsidRDefault="002D78C7">
      <w:r>
        <w:separator/>
      </w:r>
    </w:p>
  </w:endnote>
  <w:endnote w:type="continuationSeparator" w:id="0">
    <w:p w14:paraId="5E3A0025" w14:textId="77777777" w:rsidR="002D78C7" w:rsidRDefault="002D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7702" w14:textId="70F36678" w:rsidR="007C46CA" w:rsidRDefault="001D5369">
    <w:pPr>
      <w:pStyle w:val="BodyText"/>
      <w:spacing w:before="0" w:line="14" w:lineRule="auto"/>
      <w:rPr>
        <w:sz w:val="20"/>
      </w:rPr>
    </w:pPr>
    <w:r>
      <w:rPr>
        <w:noProof/>
        <w:sz w:val="20"/>
      </w:rPr>
      <mc:AlternateContent>
        <mc:Choice Requires="wps">
          <w:drawing>
            <wp:anchor distT="0" distB="0" distL="0" distR="0" simplePos="0" relativeHeight="487500800" behindDoc="1" locked="0" layoutInCell="1" allowOverlap="1" wp14:anchorId="327B770B" wp14:editId="11484790">
              <wp:simplePos x="0" y="0"/>
              <wp:positionH relativeFrom="page">
                <wp:posOffset>6718300</wp:posOffset>
              </wp:positionH>
              <wp:positionV relativeFrom="page">
                <wp:posOffset>9359900</wp:posOffset>
              </wp:positionV>
              <wp:extent cx="705485" cy="2571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 cy="257175"/>
                      </a:xfrm>
                      <a:prstGeom prst="rect">
                        <a:avLst/>
                      </a:prstGeom>
                    </wps:spPr>
                    <wps:txbx>
                      <w:txbxContent>
                        <w:p w14:paraId="327B7710" w14:textId="5762159F" w:rsidR="007C46CA" w:rsidRDefault="00E610E7">
                          <w:pPr>
                            <w:pStyle w:val="BodyText"/>
                            <w:ind w:left="20" w:right="16" w:firstLine="88"/>
                          </w:pPr>
                          <w:r>
                            <w:t>Page</w:t>
                          </w:r>
                          <w:r>
                            <w:rPr>
                              <w:spacing w:val="-12"/>
                            </w:rPr>
                            <w:t xml:space="preserve"> </w:t>
                          </w:r>
                          <w:r>
                            <w:fldChar w:fldCharType="begin"/>
                          </w:r>
                          <w:r>
                            <w:instrText xml:space="preserve"> PAGE </w:instrText>
                          </w:r>
                          <w:r>
                            <w:fldChar w:fldCharType="separate"/>
                          </w:r>
                          <w:r>
                            <w:t>2</w:t>
                          </w:r>
                          <w:r>
                            <w:fldChar w:fldCharType="end"/>
                          </w:r>
                          <w:r>
                            <w:rPr>
                              <w:spacing w:val="-11"/>
                            </w:rPr>
                            <w:t xml:space="preserve"> </w:t>
                          </w:r>
                          <w:r>
                            <w:t>of</w:t>
                          </w:r>
                          <w:r>
                            <w:rPr>
                              <w:spacing w:val="-11"/>
                            </w:rPr>
                            <w:t xml:space="preserve"> </w:t>
                          </w:r>
                          <w:r>
                            <w:fldChar w:fldCharType="begin"/>
                          </w:r>
                          <w:r>
                            <w:instrText xml:space="preserve"> NUMPAGES </w:instrText>
                          </w:r>
                          <w:r>
                            <w:fldChar w:fldCharType="separate"/>
                          </w:r>
                          <w:r>
                            <w:t>2</w:t>
                          </w:r>
                          <w:r>
                            <w:fldChar w:fldCharType="end"/>
                          </w:r>
                          <w:r>
                            <w:t xml:space="preserve"> Rev:</w:t>
                          </w:r>
                          <w:r>
                            <w:rPr>
                              <w:spacing w:val="1"/>
                            </w:rPr>
                            <w:t xml:space="preserve"> </w:t>
                          </w:r>
                          <w:r w:rsidR="001D5369">
                            <w:rPr>
                              <w:spacing w:val="-2"/>
                            </w:rPr>
                            <w:t>10</w:t>
                          </w:r>
                          <w:r w:rsidR="0009061B">
                            <w:rPr>
                              <w:spacing w:val="-2"/>
                            </w:rPr>
                            <w:t>/</w:t>
                          </w:r>
                          <w:r w:rsidR="001D5369">
                            <w:rPr>
                              <w:spacing w:val="-2"/>
                            </w:rPr>
                            <w:t>22</w:t>
                          </w:r>
                          <w:r w:rsidR="0009061B">
                            <w:rPr>
                              <w:spacing w:val="-2"/>
                            </w:rPr>
                            <w:t>/25</w:t>
                          </w:r>
                        </w:p>
                      </w:txbxContent>
                    </wps:txbx>
                    <wps:bodyPr wrap="square" lIns="0" tIns="0" rIns="0" bIns="0" rtlCol="0">
                      <a:noAutofit/>
                    </wps:bodyPr>
                  </wps:wsp>
                </a:graphicData>
              </a:graphic>
              <wp14:sizeRelH relativeFrom="margin">
                <wp14:pctWidth>0</wp14:pctWidth>
              </wp14:sizeRelH>
            </wp:anchor>
          </w:drawing>
        </mc:Choice>
        <mc:Fallback>
          <w:pict>
            <v:shapetype w14:anchorId="327B770B" id="_x0000_t202" coordsize="21600,21600" o:spt="202" path="m,l,21600r21600,l21600,xe">
              <v:stroke joinstyle="miter"/>
              <v:path gradientshapeok="t" o:connecttype="rect"/>
            </v:shapetype>
            <v:shape id="Textbox 7" o:spid="_x0000_s1026" type="#_x0000_t202" style="position:absolute;margin-left:529pt;margin-top:737pt;width:55.55pt;height:20.25pt;z-index:-158156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" filled="f" stroked="f">
              <v:textbox inset="0,0,0,0">
                <w:txbxContent>
                  <w:p w14:paraId="327B7710" w14:textId="5762159F" w:rsidR="007C46CA" w:rsidRDefault="00E610E7">
                    <w:pPr>
                      <w:pStyle w:val="BodyText"/>
                      <w:ind w:left="20" w:right="16" w:firstLine="88"/>
                    </w:pPr>
                    <w:r>
                      <w:t>Page</w:t>
                    </w:r>
                    <w:r>
                      <w:rPr>
                        <w:spacing w:val="-12"/>
                      </w:rPr>
                      <w:t xml:space="preserve"> </w:t>
                    </w:r>
                    <w:r>
                      <w:fldChar w:fldCharType="begin"/>
                    </w:r>
                    <w:r>
                      <w:instrText xml:space="preserve"> PAGE </w:instrText>
                    </w:r>
                    <w:r>
                      <w:fldChar w:fldCharType="separate"/>
                    </w:r>
                    <w:r>
                      <w:t>2</w:t>
                    </w:r>
                    <w:r>
                      <w:fldChar w:fldCharType="end"/>
                    </w:r>
                    <w:r>
                      <w:rPr>
                        <w:spacing w:val="-11"/>
                      </w:rPr>
                      <w:t xml:space="preserve"> </w:t>
                    </w:r>
                    <w:r>
                      <w:t>of</w:t>
                    </w:r>
                    <w:r>
                      <w:rPr>
                        <w:spacing w:val="-11"/>
                      </w:rPr>
                      <w:t xml:space="preserve"> </w:t>
                    </w:r>
                    <w:r>
                      <w:fldChar w:fldCharType="begin"/>
                    </w:r>
                    <w:r>
                      <w:instrText xml:space="preserve"> NUMPAGES </w:instrText>
                    </w:r>
                    <w:r>
                      <w:fldChar w:fldCharType="separate"/>
                    </w:r>
                    <w:r>
                      <w:t>2</w:t>
                    </w:r>
                    <w:r>
                      <w:fldChar w:fldCharType="end"/>
                    </w:r>
                    <w:r>
                      <w:t xml:space="preserve"> Rev:</w:t>
                    </w:r>
                    <w:r>
                      <w:rPr>
                        <w:spacing w:val="1"/>
                      </w:rPr>
                      <w:t xml:space="preserve"> </w:t>
                    </w:r>
                    <w:r w:rsidR="001D5369">
                      <w:rPr>
                        <w:spacing w:val="-2"/>
                      </w:rPr>
                      <w:t>10</w:t>
                    </w:r>
                    <w:r w:rsidR="0009061B">
                      <w:rPr>
                        <w:spacing w:val="-2"/>
                      </w:rPr>
                      <w:t>/</w:t>
                    </w:r>
                    <w:r w:rsidR="001D5369">
                      <w:rPr>
                        <w:spacing w:val="-2"/>
                      </w:rPr>
                      <w:t>22</w:t>
                    </w:r>
                    <w:r w:rsidR="0009061B">
                      <w:rPr>
                        <w:spacing w:val="-2"/>
                      </w:rPr>
                      <w:t>/25</w:t>
                    </w:r>
                  </w:p>
                </w:txbxContent>
              </v:textbox>
              <w10:wrap anchorx="page" anchory="page"/>
            </v:shape>
          </w:pict>
        </mc:Fallback>
      </mc:AlternateContent>
    </w:r>
    <w:r w:rsidR="00E610E7">
      <w:rPr>
        <w:noProof/>
        <w:sz w:val="20"/>
      </w:rPr>
      <mc:AlternateContent>
        <mc:Choice Requires="wps">
          <w:drawing>
            <wp:anchor distT="0" distB="0" distL="0" distR="0" simplePos="0" relativeHeight="487499776" behindDoc="1" locked="0" layoutInCell="1" allowOverlap="1" wp14:anchorId="327B7707" wp14:editId="327B7708">
              <wp:simplePos x="0" y="0"/>
              <wp:positionH relativeFrom="page">
                <wp:posOffset>347472</wp:posOffset>
              </wp:positionH>
              <wp:positionV relativeFrom="page">
                <wp:posOffset>9348216</wp:posOffset>
              </wp:positionV>
              <wp:extent cx="7077709"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709" cy="6350"/>
                      </a:xfrm>
                      <a:custGeom>
                        <a:avLst/>
                        <a:gdLst/>
                        <a:ahLst/>
                        <a:cxnLst/>
                        <a:rect l="l" t="t" r="r" b="b"/>
                        <a:pathLst>
                          <a:path w="7077709" h="6350">
                            <a:moveTo>
                              <a:pt x="7077456" y="0"/>
                            </a:moveTo>
                            <a:lnTo>
                              <a:pt x="0" y="0"/>
                            </a:lnTo>
                            <a:lnTo>
                              <a:pt x="0" y="6095"/>
                            </a:lnTo>
                            <a:lnTo>
                              <a:pt x="7077456" y="6095"/>
                            </a:lnTo>
                            <a:lnTo>
                              <a:pt x="70774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C2A56" id="Graphic 5" o:spid="_x0000_s1026" style="position:absolute;margin-left:27.35pt;margin-top:736.1pt;width:557.3pt;height:.5pt;z-index:-15816704;visibility:visible;mso-wrap-style:square;mso-wrap-distance-left:0;mso-wrap-distance-top:0;mso-wrap-distance-right:0;mso-wrap-distance-bottom:0;mso-position-horizontal:absolute;mso-position-horizontal-relative:page;mso-position-vertical:absolute;mso-position-vertical-relative:page;v-text-anchor:top" coordsize="70777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" path="m7077456,l,,,6095r7077456,l7077456,xe" fillcolor="black" stroked="f">
              <v:path arrowok="t"/>
              <w10:wrap anchorx="page" anchory="page"/>
            </v:shape>
          </w:pict>
        </mc:Fallback>
      </mc:AlternateContent>
    </w:r>
    <w:r w:rsidR="00E610E7">
      <w:rPr>
        <w:noProof/>
        <w:sz w:val="20"/>
      </w:rPr>
      <mc:AlternateContent>
        <mc:Choice Requires="wps">
          <w:drawing>
            <wp:anchor distT="0" distB="0" distL="0" distR="0" simplePos="0" relativeHeight="487500288" behindDoc="1" locked="0" layoutInCell="1" allowOverlap="1" wp14:anchorId="327B7709" wp14:editId="107C285D">
              <wp:simplePos x="0" y="0"/>
              <wp:positionH relativeFrom="page">
                <wp:posOffset>353059</wp:posOffset>
              </wp:positionH>
              <wp:positionV relativeFrom="page">
                <wp:posOffset>9357379</wp:posOffset>
              </wp:positionV>
              <wp:extent cx="2459990" cy="2571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990" cy="257175"/>
                      </a:xfrm>
                      <a:prstGeom prst="rect">
                        <a:avLst/>
                      </a:prstGeom>
                    </wps:spPr>
                    <wps:txbx>
                      <w:txbxContent>
                        <w:p w14:paraId="327B770F" w14:textId="77777777" w:rsidR="007C46CA" w:rsidRDefault="00E610E7">
                          <w:pPr>
                            <w:pStyle w:val="BodyText"/>
                            <w:ind w:left="20"/>
                          </w:pPr>
                          <w:r>
                            <w:t>UC</w:t>
                          </w:r>
                          <w:r>
                            <w:rPr>
                              <w:spacing w:val="-6"/>
                            </w:rPr>
                            <w:t xml:space="preserve"> </w:t>
                          </w:r>
                          <w:r>
                            <w:t>Irvine</w:t>
                          </w:r>
                          <w:r>
                            <w:rPr>
                              <w:spacing w:val="-8"/>
                            </w:rPr>
                            <w:t xml:space="preserve"> </w:t>
                          </w:r>
                          <w:r>
                            <w:t>University</w:t>
                          </w:r>
                          <w:r>
                            <w:rPr>
                              <w:spacing w:val="-7"/>
                            </w:rPr>
                            <w:t xml:space="preserve"> </w:t>
                          </w:r>
                          <w:r>
                            <w:t>Advancement</w:t>
                          </w:r>
                          <w:r>
                            <w:rPr>
                              <w:spacing w:val="-7"/>
                            </w:rPr>
                            <w:t xml:space="preserve"> </w:t>
                          </w:r>
                          <w:r>
                            <w:t>&amp;</w:t>
                          </w:r>
                          <w:r>
                            <w:rPr>
                              <w:spacing w:val="-7"/>
                            </w:rPr>
                            <w:t xml:space="preserve"> </w:t>
                          </w:r>
                          <w:r>
                            <w:t>Alumni</w:t>
                          </w:r>
                          <w:r>
                            <w:rPr>
                              <w:spacing w:val="-5"/>
                            </w:rPr>
                            <w:t xml:space="preserve"> </w:t>
                          </w:r>
                          <w:r>
                            <w:t>Relations UAAR Emergency Numbers and General Info</w:t>
                          </w:r>
                        </w:p>
                      </w:txbxContent>
                    </wps:txbx>
                    <wps:bodyPr wrap="square" lIns="0" tIns="0" rIns="0" bIns="0" rtlCol="0">
                      <a:noAutofit/>
                    </wps:bodyPr>
                  </wps:wsp>
                </a:graphicData>
              </a:graphic>
            </wp:anchor>
          </w:drawing>
        </mc:Choice>
        <mc:Fallback>
          <w:pict>
            <v:shape w14:anchorId="327B7709" id="Textbox 6" o:spid="_x0000_s1027" type="#_x0000_t202" style="position:absolute;margin-left:27.8pt;margin-top:736.8pt;width:193.7pt;height:20.2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" filled="f" stroked="f">
              <v:textbox inset="0,0,0,0">
                <w:txbxContent>
                  <w:p w14:paraId="327B770F" w14:textId="77777777" w:rsidR="007C46CA" w:rsidRDefault="00E610E7">
                    <w:pPr>
                      <w:pStyle w:val="BodyText"/>
                      <w:ind w:left="20"/>
                    </w:pPr>
                    <w:r>
                      <w:t>UC</w:t>
                    </w:r>
                    <w:r>
                      <w:rPr>
                        <w:spacing w:val="-6"/>
                      </w:rPr>
                      <w:t xml:space="preserve"> </w:t>
                    </w:r>
                    <w:r>
                      <w:t>Irvine</w:t>
                    </w:r>
                    <w:r>
                      <w:rPr>
                        <w:spacing w:val="-8"/>
                      </w:rPr>
                      <w:t xml:space="preserve"> </w:t>
                    </w:r>
                    <w:r>
                      <w:t>University</w:t>
                    </w:r>
                    <w:r>
                      <w:rPr>
                        <w:spacing w:val="-7"/>
                      </w:rPr>
                      <w:t xml:space="preserve"> </w:t>
                    </w:r>
                    <w:r>
                      <w:t>Advancement</w:t>
                    </w:r>
                    <w:r>
                      <w:rPr>
                        <w:spacing w:val="-7"/>
                      </w:rPr>
                      <w:t xml:space="preserve"> </w:t>
                    </w:r>
                    <w:r>
                      <w:t>&amp;</w:t>
                    </w:r>
                    <w:r>
                      <w:rPr>
                        <w:spacing w:val="-7"/>
                      </w:rPr>
                      <w:t xml:space="preserve"> </w:t>
                    </w:r>
                    <w:r>
                      <w:t>Alumni</w:t>
                    </w:r>
                    <w:r>
                      <w:rPr>
                        <w:spacing w:val="-5"/>
                      </w:rPr>
                      <w:t xml:space="preserve"> </w:t>
                    </w:r>
                    <w:r>
                      <w:t>Relations UAAR Emergency Numbers and General Info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E7B50" w14:textId="77777777" w:rsidR="002D78C7" w:rsidRDefault="002D78C7">
      <w:r>
        <w:separator/>
      </w:r>
    </w:p>
  </w:footnote>
  <w:footnote w:type="continuationSeparator" w:id="0">
    <w:p w14:paraId="6B341CC8" w14:textId="77777777" w:rsidR="002D78C7" w:rsidRDefault="002D7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6C0E"/>
    <w:multiLevelType w:val="hybridMultilevel"/>
    <w:tmpl w:val="25DE1F9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 w15:restartNumberingAfterBreak="0">
    <w:nsid w:val="0896058A"/>
    <w:multiLevelType w:val="hybridMultilevel"/>
    <w:tmpl w:val="583EADD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1C6D4127"/>
    <w:multiLevelType w:val="hybridMultilevel"/>
    <w:tmpl w:val="92B468C2"/>
    <w:lvl w:ilvl="0" w:tplc="4B6CDF3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74847EA2">
      <w:numFmt w:val="bullet"/>
      <w:lvlText w:val="•"/>
      <w:lvlJc w:val="left"/>
      <w:pPr>
        <w:ind w:left="1494" w:hanging="360"/>
      </w:pPr>
      <w:rPr>
        <w:rFonts w:hint="default"/>
        <w:lang w:val="en-US" w:eastAsia="en-US" w:bidi="ar-SA"/>
      </w:rPr>
    </w:lvl>
    <w:lvl w:ilvl="2" w:tplc="9ACE8112">
      <w:numFmt w:val="bullet"/>
      <w:lvlText w:val="•"/>
      <w:lvlJc w:val="left"/>
      <w:pPr>
        <w:ind w:left="2528" w:hanging="360"/>
      </w:pPr>
      <w:rPr>
        <w:rFonts w:hint="default"/>
        <w:lang w:val="en-US" w:eastAsia="en-US" w:bidi="ar-SA"/>
      </w:rPr>
    </w:lvl>
    <w:lvl w:ilvl="3" w:tplc="F9445F80">
      <w:numFmt w:val="bullet"/>
      <w:lvlText w:val="•"/>
      <w:lvlJc w:val="left"/>
      <w:pPr>
        <w:ind w:left="3562" w:hanging="360"/>
      </w:pPr>
      <w:rPr>
        <w:rFonts w:hint="default"/>
        <w:lang w:val="en-US" w:eastAsia="en-US" w:bidi="ar-SA"/>
      </w:rPr>
    </w:lvl>
    <w:lvl w:ilvl="4" w:tplc="19542600">
      <w:numFmt w:val="bullet"/>
      <w:lvlText w:val="•"/>
      <w:lvlJc w:val="left"/>
      <w:pPr>
        <w:ind w:left="4596" w:hanging="360"/>
      </w:pPr>
      <w:rPr>
        <w:rFonts w:hint="default"/>
        <w:lang w:val="en-US" w:eastAsia="en-US" w:bidi="ar-SA"/>
      </w:rPr>
    </w:lvl>
    <w:lvl w:ilvl="5" w:tplc="59963998">
      <w:numFmt w:val="bullet"/>
      <w:lvlText w:val="•"/>
      <w:lvlJc w:val="left"/>
      <w:pPr>
        <w:ind w:left="5630" w:hanging="360"/>
      </w:pPr>
      <w:rPr>
        <w:rFonts w:hint="default"/>
        <w:lang w:val="en-US" w:eastAsia="en-US" w:bidi="ar-SA"/>
      </w:rPr>
    </w:lvl>
    <w:lvl w:ilvl="6" w:tplc="CD5837AE">
      <w:numFmt w:val="bullet"/>
      <w:lvlText w:val="•"/>
      <w:lvlJc w:val="left"/>
      <w:pPr>
        <w:ind w:left="6664" w:hanging="360"/>
      </w:pPr>
      <w:rPr>
        <w:rFonts w:hint="default"/>
        <w:lang w:val="en-US" w:eastAsia="en-US" w:bidi="ar-SA"/>
      </w:rPr>
    </w:lvl>
    <w:lvl w:ilvl="7" w:tplc="897CD87A">
      <w:numFmt w:val="bullet"/>
      <w:lvlText w:val="•"/>
      <w:lvlJc w:val="left"/>
      <w:pPr>
        <w:ind w:left="7698" w:hanging="360"/>
      </w:pPr>
      <w:rPr>
        <w:rFonts w:hint="default"/>
        <w:lang w:val="en-US" w:eastAsia="en-US" w:bidi="ar-SA"/>
      </w:rPr>
    </w:lvl>
    <w:lvl w:ilvl="8" w:tplc="58181588">
      <w:numFmt w:val="bullet"/>
      <w:lvlText w:val="•"/>
      <w:lvlJc w:val="left"/>
      <w:pPr>
        <w:ind w:left="8732" w:hanging="360"/>
      </w:pPr>
      <w:rPr>
        <w:rFonts w:hint="default"/>
        <w:lang w:val="en-US" w:eastAsia="en-US" w:bidi="ar-SA"/>
      </w:rPr>
    </w:lvl>
  </w:abstractNum>
  <w:abstractNum w:abstractNumId="3" w15:restartNumberingAfterBreak="0">
    <w:nsid w:val="1FBE7C81"/>
    <w:multiLevelType w:val="multilevel"/>
    <w:tmpl w:val="5FC2F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330D0"/>
    <w:multiLevelType w:val="multilevel"/>
    <w:tmpl w:val="9DDA2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964750"/>
    <w:multiLevelType w:val="hybridMultilevel"/>
    <w:tmpl w:val="F92E10CE"/>
    <w:lvl w:ilvl="0" w:tplc="16645DD8">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8710D474">
      <w:numFmt w:val="bullet"/>
      <w:lvlText w:val="•"/>
      <w:lvlJc w:val="left"/>
      <w:pPr>
        <w:ind w:left="1494" w:hanging="360"/>
      </w:pPr>
      <w:rPr>
        <w:rFonts w:hint="default"/>
        <w:lang w:val="en-US" w:eastAsia="en-US" w:bidi="ar-SA"/>
      </w:rPr>
    </w:lvl>
    <w:lvl w:ilvl="2" w:tplc="EEE0C7BA">
      <w:numFmt w:val="bullet"/>
      <w:lvlText w:val="•"/>
      <w:lvlJc w:val="left"/>
      <w:pPr>
        <w:ind w:left="2528" w:hanging="360"/>
      </w:pPr>
      <w:rPr>
        <w:rFonts w:hint="default"/>
        <w:lang w:val="en-US" w:eastAsia="en-US" w:bidi="ar-SA"/>
      </w:rPr>
    </w:lvl>
    <w:lvl w:ilvl="3" w:tplc="DF4610DA">
      <w:numFmt w:val="bullet"/>
      <w:lvlText w:val="•"/>
      <w:lvlJc w:val="left"/>
      <w:pPr>
        <w:ind w:left="3562" w:hanging="360"/>
      </w:pPr>
      <w:rPr>
        <w:rFonts w:hint="default"/>
        <w:lang w:val="en-US" w:eastAsia="en-US" w:bidi="ar-SA"/>
      </w:rPr>
    </w:lvl>
    <w:lvl w:ilvl="4" w:tplc="CA604346">
      <w:numFmt w:val="bullet"/>
      <w:lvlText w:val="•"/>
      <w:lvlJc w:val="left"/>
      <w:pPr>
        <w:ind w:left="4596" w:hanging="360"/>
      </w:pPr>
      <w:rPr>
        <w:rFonts w:hint="default"/>
        <w:lang w:val="en-US" w:eastAsia="en-US" w:bidi="ar-SA"/>
      </w:rPr>
    </w:lvl>
    <w:lvl w:ilvl="5" w:tplc="341214F6">
      <w:numFmt w:val="bullet"/>
      <w:lvlText w:val="•"/>
      <w:lvlJc w:val="left"/>
      <w:pPr>
        <w:ind w:left="5630" w:hanging="360"/>
      </w:pPr>
      <w:rPr>
        <w:rFonts w:hint="default"/>
        <w:lang w:val="en-US" w:eastAsia="en-US" w:bidi="ar-SA"/>
      </w:rPr>
    </w:lvl>
    <w:lvl w:ilvl="6" w:tplc="86F04542">
      <w:numFmt w:val="bullet"/>
      <w:lvlText w:val="•"/>
      <w:lvlJc w:val="left"/>
      <w:pPr>
        <w:ind w:left="6664" w:hanging="360"/>
      </w:pPr>
      <w:rPr>
        <w:rFonts w:hint="default"/>
        <w:lang w:val="en-US" w:eastAsia="en-US" w:bidi="ar-SA"/>
      </w:rPr>
    </w:lvl>
    <w:lvl w:ilvl="7" w:tplc="57AE4AA6">
      <w:numFmt w:val="bullet"/>
      <w:lvlText w:val="•"/>
      <w:lvlJc w:val="left"/>
      <w:pPr>
        <w:ind w:left="7698" w:hanging="360"/>
      </w:pPr>
      <w:rPr>
        <w:rFonts w:hint="default"/>
        <w:lang w:val="en-US" w:eastAsia="en-US" w:bidi="ar-SA"/>
      </w:rPr>
    </w:lvl>
    <w:lvl w:ilvl="8" w:tplc="39E0D8B6">
      <w:numFmt w:val="bullet"/>
      <w:lvlText w:val="•"/>
      <w:lvlJc w:val="left"/>
      <w:pPr>
        <w:ind w:left="8732" w:hanging="360"/>
      </w:pPr>
      <w:rPr>
        <w:rFonts w:hint="default"/>
        <w:lang w:val="en-US" w:eastAsia="en-US" w:bidi="ar-SA"/>
      </w:rPr>
    </w:lvl>
  </w:abstractNum>
  <w:abstractNum w:abstractNumId="6" w15:restartNumberingAfterBreak="0">
    <w:nsid w:val="45865DBA"/>
    <w:multiLevelType w:val="hybridMultilevel"/>
    <w:tmpl w:val="CA689A54"/>
    <w:lvl w:ilvl="0" w:tplc="21B22A06">
      <w:numFmt w:val="bullet"/>
      <w:lvlText w:val=""/>
      <w:lvlJc w:val="left"/>
      <w:pPr>
        <w:ind w:left="467" w:hanging="360"/>
      </w:pPr>
      <w:rPr>
        <w:rFonts w:ascii="Symbol" w:eastAsia="Symbol" w:hAnsi="Symbol" w:cs="Symbol" w:hint="default"/>
        <w:spacing w:val="0"/>
        <w:w w:val="99"/>
        <w:lang w:val="en-US" w:eastAsia="en-US" w:bidi="ar-SA"/>
      </w:rPr>
    </w:lvl>
    <w:lvl w:ilvl="1" w:tplc="B42EC938">
      <w:numFmt w:val="bullet"/>
      <w:lvlText w:val="•"/>
      <w:lvlJc w:val="left"/>
      <w:pPr>
        <w:ind w:left="1482" w:hanging="360"/>
      </w:pPr>
      <w:rPr>
        <w:rFonts w:hint="default"/>
        <w:lang w:val="en-US" w:eastAsia="en-US" w:bidi="ar-SA"/>
      </w:rPr>
    </w:lvl>
    <w:lvl w:ilvl="2" w:tplc="1BC2690C">
      <w:numFmt w:val="bullet"/>
      <w:lvlText w:val="•"/>
      <w:lvlJc w:val="left"/>
      <w:pPr>
        <w:ind w:left="2504" w:hanging="360"/>
      </w:pPr>
      <w:rPr>
        <w:rFonts w:hint="default"/>
        <w:lang w:val="en-US" w:eastAsia="en-US" w:bidi="ar-SA"/>
      </w:rPr>
    </w:lvl>
    <w:lvl w:ilvl="3" w:tplc="4D42363E">
      <w:numFmt w:val="bullet"/>
      <w:lvlText w:val="•"/>
      <w:lvlJc w:val="left"/>
      <w:pPr>
        <w:ind w:left="3526" w:hanging="360"/>
      </w:pPr>
      <w:rPr>
        <w:rFonts w:hint="default"/>
        <w:lang w:val="en-US" w:eastAsia="en-US" w:bidi="ar-SA"/>
      </w:rPr>
    </w:lvl>
    <w:lvl w:ilvl="4" w:tplc="67FE1B6E">
      <w:numFmt w:val="bullet"/>
      <w:lvlText w:val="•"/>
      <w:lvlJc w:val="left"/>
      <w:pPr>
        <w:ind w:left="4548" w:hanging="360"/>
      </w:pPr>
      <w:rPr>
        <w:rFonts w:hint="default"/>
        <w:lang w:val="en-US" w:eastAsia="en-US" w:bidi="ar-SA"/>
      </w:rPr>
    </w:lvl>
    <w:lvl w:ilvl="5" w:tplc="B35084A6">
      <w:numFmt w:val="bullet"/>
      <w:lvlText w:val="•"/>
      <w:lvlJc w:val="left"/>
      <w:pPr>
        <w:ind w:left="5570" w:hanging="360"/>
      </w:pPr>
      <w:rPr>
        <w:rFonts w:hint="default"/>
        <w:lang w:val="en-US" w:eastAsia="en-US" w:bidi="ar-SA"/>
      </w:rPr>
    </w:lvl>
    <w:lvl w:ilvl="6" w:tplc="70D8A7D8">
      <w:numFmt w:val="bullet"/>
      <w:lvlText w:val="•"/>
      <w:lvlJc w:val="left"/>
      <w:pPr>
        <w:ind w:left="6592" w:hanging="360"/>
      </w:pPr>
      <w:rPr>
        <w:rFonts w:hint="default"/>
        <w:lang w:val="en-US" w:eastAsia="en-US" w:bidi="ar-SA"/>
      </w:rPr>
    </w:lvl>
    <w:lvl w:ilvl="7" w:tplc="83002CE0">
      <w:numFmt w:val="bullet"/>
      <w:lvlText w:val="•"/>
      <w:lvlJc w:val="left"/>
      <w:pPr>
        <w:ind w:left="7614" w:hanging="360"/>
      </w:pPr>
      <w:rPr>
        <w:rFonts w:hint="default"/>
        <w:lang w:val="en-US" w:eastAsia="en-US" w:bidi="ar-SA"/>
      </w:rPr>
    </w:lvl>
    <w:lvl w:ilvl="8" w:tplc="07F8FC1A">
      <w:numFmt w:val="bullet"/>
      <w:lvlText w:val="•"/>
      <w:lvlJc w:val="left"/>
      <w:pPr>
        <w:ind w:left="8636" w:hanging="360"/>
      </w:pPr>
      <w:rPr>
        <w:rFonts w:hint="default"/>
        <w:lang w:val="en-US" w:eastAsia="en-US" w:bidi="ar-SA"/>
      </w:rPr>
    </w:lvl>
  </w:abstractNum>
  <w:abstractNum w:abstractNumId="7" w15:restartNumberingAfterBreak="0">
    <w:nsid w:val="45923C76"/>
    <w:multiLevelType w:val="hybridMultilevel"/>
    <w:tmpl w:val="92D8ED3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8" w15:restartNumberingAfterBreak="0">
    <w:nsid w:val="4DA734F8"/>
    <w:multiLevelType w:val="hybridMultilevel"/>
    <w:tmpl w:val="9B0CB43C"/>
    <w:lvl w:ilvl="0" w:tplc="D6EA6020">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3336F60E">
      <w:numFmt w:val="bullet"/>
      <w:lvlText w:val="•"/>
      <w:lvlJc w:val="left"/>
      <w:pPr>
        <w:ind w:left="1494" w:hanging="360"/>
      </w:pPr>
      <w:rPr>
        <w:rFonts w:hint="default"/>
        <w:lang w:val="en-US" w:eastAsia="en-US" w:bidi="ar-SA"/>
      </w:rPr>
    </w:lvl>
    <w:lvl w:ilvl="2" w:tplc="320A0084">
      <w:numFmt w:val="bullet"/>
      <w:lvlText w:val="•"/>
      <w:lvlJc w:val="left"/>
      <w:pPr>
        <w:ind w:left="2528" w:hanging="360"/>
      </w:pPr>
      <w:rPr>
        <w:rFonts w:hint="default"/>
        <w:lang w:val="en-US" w:eastAsia="en-US" w:bidi="ar-SA"/>
      </w:rPr>
    </w:lvl>
    <w:lvl w:ilvl="3" w:tplc="03D681DA">
      <w:numFmt w:val="bullet"/>
      <w:lvlText w:val="•"/>
      <w:lvlJc w:val="left"/>
      <w:pPr>
        <w:ind w:left="3562" w:hanging="360"/>
      </w:pPr>
      <w:rPr>
        <w:rFonts w:hint="default"/>
        <w:lang w:val="en-US" w:eastAsia="en-US" w:bidi="ar-SA"/>
      </w:rPr>
    </w:lvl>
    <w:lvl w:ilvl="4" w:tplc="2E96B014">
      <w:numFmt w:val="bullet"/>
      <w:lvlText w:val="•"/>
      <w:lvlJc w:val="left"/>
      <w:pPr>
        <w:ind w:left="4596" w:hanging="360"/>
      </w:pPr>
      <w:rPr>
        <w:rFonts w:hint="default"/>
        <w:lang w:val="en-US" w:eastAsia="en-US" w:bidi="ar-SA"/>
      </w:rPr>
    </w:lvl>
    <w:lvl w:ilvl="5" w:tplc="91200340">
      <w:numFmt w:val="bullet"/>
      <w:lvlText w:val="•"/>
      <w:lvlJc w:val="left"/>
      <w:pPr>
        <w:ind w:left="5630" w:hanging="360"/>
      </w:pPr>
      <w:rPr>
        <w:rFonts w:hint="default"/>
        <w:lang w:val="en-US" w:eastAsia="en-US" w:bidi="ar-SA"/>
      </w:rPr>
    </w:lvl>
    <w:lvl w:ilvl="6" w:tplc="2256C3E6">
      <w:numFmt w:val="bullet"/>
      <w:lvlText w:val="•"/>
      <w:lvlJc w:val="left"/>
      <w:pPr>
        <w:ind w:left="6664" w:hanging="360"/>
      </w:pPr>
      <w:rPr>
        <w:rFonts w:hint="default"/>
        <w:lang w:val="en-US" w:eastAsia="en-US" w:bidi="ar-SA"/>
      </w:rPr>
    </w:lvl>
    <w:lvl w:ilvl="7" w:tplc="E4D6AC2C">
      <w:numFmt w:val="bullet"/>
      <w:lvlText w:val="•"/>
      <w:lvlJc w:val="left"/>
      <w:pPr>
        <w:ind w:left="7698" w:hanging="360"/>
      </w:pPr>
      <w:rPr>
        <w:rFonts w:hint="default"/>
        <w:lang w:val="en-US" w:eastAsia="en-US" w:bidi="ar-SA"/>
      </w:rPr>
    </w:lvl>
    <w:lvl w:ilvl="8" w:tplc="A62C5F80">
      <w:numFmt w:val="bullet"/>
      <w:lvlText w:val="•"/>
      <w:lvlJc w:val="left"/>
      <w:pPr>
        <w:ind w:left="8732" w:hanging="360"/>
      </w:pPr>
      <w:rPr>
        <w:rFonts w:hint="default"/>
        <w:lang w:val="en-US" w:eastAsia="en-US" w:bidi="ar-SA"/>
      </w:rPr>
    </w:lvl>
  </w:abstractNum>
  <w:abstractNum w:abstractNumId="9" w15:restartNumberingAfterBreak="0">
    <w:nsid w:val="5DF71B87"/>
    <w:multiLevelType w:val="hybridMultilevel"/>
    <w:tmpl w:val="8C2276BC"/>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5ED83CE8"/>
    <w:multiLevelType w:val="hybridMultilevel"/>
    <w:tmpl w:val="9054883C"/>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 w15:restartNumberingAfterBreak="0">
    <w:nsid w:val="60A86273"/>
    <w:multiLevelType w:val="hybridMultilevel"/>
    <w:tmpl w:val="490CD17C"/>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15:restartNumberingAfterBreak="0">
    <w:nsid w:val="782F7EB3"/>
    <w:multiLevelType w:val="hybridMultilevel"/>
    <w:tmpl w:val="DAE8A75E"/>
    <w:lvl w:ilvl="0" w:tplc="3E64D6B0">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C88C3F88">
      <w:numFmt w:val="bullet"/>
      <w:lvlText w:val="•"/>
      <w:lvlJc w:val="left"/>
      <w:pPr>
        <w:ind w:left="1494" w:hanging="360"/>
      </w:pPr>
      <w:rPr>
        <w:rFonts w:hint="default"/>
        <w:lang w:val="en-US" w:eastAsia="en-US" w:bidi="ar-SA"/>
      </w:rPr>
    </w:lvl>
    <w:lvl w:ilvl="2" w:tplc="B6EC1E1A">
      <w:numFmt w:val="bullet"/>
      <w:lvlText w:val="•"/>
      <w:lvlJc w:val="left"/>
      <w:pPr>
        <w:ind w:left="2528" w:hanging="360"/>
      </w:pPr>
      <w:rPr>
        <w:rFonts w:hint="default"/>
        <w:lang w:val="en-US" w:eastAsia="en-US" w:bidi="ar-SA"/>
      </w:rPr>
    </w:lvl>
    <w:lvl w:ilvl="3" w:tplc="2294E644">
      <w:numFmt w:val="bullet"/>
      <w:lvlText w:val="•"/>
      <w:lvlJc w:val="left"/>
      <w:pPr>
        <w:ind w:left="3562" w:hanging="360"/>
      </w:pPr>
      <w:rPr>
        <w:rFonts w:hint="default"/>
        <w:lang w:val="en-US" w:eastAsia="en-US" w:bidi="ar-SA"/>
      </w:rPr>
    </w:lvl>
    <w:lvl w:ilvl="4" w:tplc="5A2223DE">
      <w:numFmt w:val="bullet"/>
      <w:lvlText w:val="•"/>
      <w:lvlJc w:val="left"/>
      <w:pPr>
        <w:ind w:left="4596" w:hanging="360"/>
      </w:pPr>
      <w:rPr>
        <w:rFonts w:hint="default"/>
        <w:lang w:val="en-US" w:eastAsia="en-US" w:bidi="ar-SA"/>
      </w:rPr>
    </w:lvl>
    <w:lvl w:ilvl="5" w:tplc="5A8E69D8">
      <w:numFmt w:val="bullet"/>
      <w:lvlText w:val="•"/>
      <w:lvlJc w:val="left"/>
      <w:pPr>
        <w:ind w:left="5630" w:hanging="360"/>
      </w:pPr>
      <w:rPr>
        <w:rFonts w:hint="default"/>
        <w:lang w:val="en-US" w:eastAsia="en-US" w:bidi="ar-SA"/>
      </w:rPr>
    </w:lvl>
    <w:lvl w:ilvl="6" w:tplc="0A966454">
      <w:numFmt w:val="bullet"/>
      <w:lvlText w:val="•"/>
      <w:lvlJc w:val="left"/>
      <w:pPr>
        <w:ind w:left="6664" w:hanging="360"/>
      </w:pPr>
      <w:rPr>
        <w:rFonts w:hint="default"/>
        <w:lang w:val="en-US" w:eastAsia="en-US" w:bidi="ar-SA"/>
      </w:rPr>
    </w:lvl>
    <w:lvl w:ilvl="7" w:tplc="6EAA0D40">
      <w:numFmt w:val="bullet"/>
      <w:lvlText w:val="•"/>
      <w:lvlJc w:val="left"/>
      <w:pPr>
        <w:ind w:left="7698" w:hanging="360"/>
      </w:pPr>
      <w:rPr>
        <w:rFonts w:hint="default"/>
        <w:lang w:val="en-US" w:eastAsia="en-US" w:bidi="ar-SA"/>
      </w:rPr>
    </w:lvl>
    <w:lvl w:ilvl="8" w:tplc="BD7EFE46">
      <w:numFmt w:val="bullet"/>
      <w:lvlText w:val="•"/>
      <w:lvlJc w:val="left"/>
      <w:pPr>
        <w:ind w:left="8732" w:hanging="360"/>
      </w:pPr>
      <w:rPr>
        <w:rFonts w:hint="default"/>
        <w:lang w:val="en-US" w:eastAsia="en-US" w:bidi="ar-SA"/>
      </w:rPr>
    </w:lvl>
  </w:abstractNum>
  <w:abstractNum w:abstractNumId="13" w15:restartNumberingAfterBreak="0">
    <w:nsid w:val="784E2B43"/>
    <w:multiLevelType w:val="hybridMultilevel"/>
    <w:tmpl w:val="03180BAA"/>
    <w:lvl w:ilvl="0" w:tplc="04090001">
      <w:start w:val="1"/>
      <w:numFmt w:val="bullet"/>
      <w:lvlText w:val=""/>
      <w:lvlJc w:val="left"/>
      <w:pPr>
        <w:ind w:left="467" w:hanging="360"/>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1494" w:hanging="360"/>
      </w:pPr>
      <w:rPr>
        <w:rFonts w:hint="default"/>
        <w:lang w:val="en-US" w:eastAsia="en-US" w:bidi="ar-SA"/>
      </w:rPr>
    </w:lvl>
    <w:lvl w:ilvl="2" w:tplc="FFFFFFFF">
      <w:numFmt w:val="bullet"/>
      <w:lvlText w:val="•"/>
      <w:lvlJc w:val="left"/>
      <w:pPr>
        <w:ind w:left="2528" w:hanging="360"/>
      </w:pPr>
      <w:rPr>
        <w:rFonts w:hint="default"/>
        <w:lang w:val="en-US" w:eastAsia="en-US" w:bidi="ar-SA"/>
      </w:rPr>
    </w:lvl>
    <w:lvl w:ilvl="3" w:tplc="FFFFFFFF">
      <w:numFmt w:val="bullet"/>
      <w:lvlText w:val="•"/>
      <w:lvlJc w:val="left"/>
      <w:pPr>
        <w:ind w:left="3562" w:hanging="360"/>
      </w:pPr>
      <w:rPr>
        <w:rFonts w:hint="default"/>
        <w:lang w:val="en-US" w:eastAsia="en-US" w:bidi="ar-SA"/>
      </w:rPr>
    </w:lvl>
    <w:lvl w:ilvl="4" w:tplc="FFFFFFFF">
      <w:numFmt w:val="bullet"/>
      <w:lvlText w:val="•"/>
      <w:lvlJc w:val="left"/>
      <w:pPr>
        <w:ind w:left="4596" w:hanging="360"/>
      </w:pPr>
      <w:rPr>
        <w:rFonts w:hint="default"/>
        <w:lang w:val="en-US" w:eastAsia="en-US" w:bidi="ar-SA"/>
      </w:rPr>
    </w:lvl>
    <w:lvl w:ilvl="5" w:tplc="FFFFFFFF">
      <w:numFmt w:val="bullet"/>
      <w:lvlText w:val="•"/>
      <w:lvlJc w:val="left"/>
      <w:pPr>
        <w:ind w:left="5630" w:hanging="360"/>
      </w:pPr>
      <w:rPr>
        <w:rFonts w:hint="default"/>
        <w:lang w:val="en-US" w:eastAsia="en-US" w:bidi="ar-SA"/>
      </w:rPr>
    </w:lvl>
    <w:lvl w:ilvl="6" w:tplc="FFFFFFFF">
      <w:numFmt w:val="bullet"/>
      <w:lvlText w:val="•"/>
      <w:lvlJc w:val="left"/>
      <w:pPr>
        <w:ind w:left="6664" w:hanging="360"/>
      </w:pPr>
      <w:rPr>
        <w:rFonts w:hint="default"/>
        <w:lang w:val="en-US" w:eastAsia="en-US" w:bidi="ar-SA"/>
      </w:rPr>
    </w:lvl>
    <w:lvl w:ilvl="7" w:tplc="FFFFFFFF">
      <w:numFmt w:val="bullet"/>
      <w:lvlText w:val="•"/>
      <w:lvlJc w:val="left"/>
      <w:pPr>
        <w:ind w:left="7698" w:hanging="360"/>
      </w:pPr>
      <w:rPr>
        <w:rFonts w:hint="default"/>
        <w:lang w:val="en-US" w:eastAsia="en-US" w:bidi="ar-SA"/>
      </w:rPr>
    </w:lvl>
    <w:lvl w:ilvl="8" w:tplc="FFFFFFFF">
      <w:numFmt w:val="bullet"/>
      <w:lvlText w:val="•"/>
      <w:lvlJc w:val="left"/>
      <w:pPr>
        <w:ind w:left="8732" w:hanging="360"/>
      </w:pPr>
      <w:rPr>
        <w:rFonts w:hint="default"/>
        <w:lang w:val="en-US" w:eastAsia="en-US" w:bidi="ar-SA"/>
      </w:rPr>
    </w:lvl>
  </w:abstractNum>
  <w:num w:numId="1" w16cid:durableId="2066373385">
    <w:abstractNumId w:val="6"/>
  </w:num>
  <w:num w:numId="2" w16cid:durableId="1703936890">
    <w:abstractNumId w:val="12"/>
  </w:num>
  <w:num w:numId="3" w16cid:durableId="866409927">
    <w:abstractNumId w:val="5"/>
  </w:num>
  <w:num w:numId="4" w16cid:durableId="1307472786">
    <w:abstractNumId w:val="2"/>
  </w:num>
  <w:num w:numId="5" w16cid:durableId="1459685462">
    <w:abstractNumId w:val="8"/>
  </w:num>
  <w:num w:numId="6" w16cid:durableId="97988352">
    <w:abstractNumId w:val="4"/>
  </w:num>
  <w:num w:numId="7" w16cid:durableId="1689059555">
    <w:abstractNumId w:val="3"/>
  </w:num>
  <w:num w:numId="8" w16cid:durableId="1532838092">
    <w:abstractNumId w:val="13"/>
  </w:num>
  <w:num w:numId="9" w16cid:durableId="373390414">
    <w:abstractNumId w:val="1"/>
  </w:num>
  <w:num w:numId="10" w16cid:durableId="1550611849">
    <w:abstractNumId w:val="10"/>
  </w:num>
  <w:num w:numId="11" w16cid:durableId="1731997060">
    <w:abstractNumId w:val="11"/>
  </w:num>
  <w:num w:numId="12" w16cid:durableId="1799881676">
    <w:abstractNumId w:val="9"/>
  </w:num>
  <w:num w:numId="13" w16cid:durableId="884218480">
    <w:abstractNumId w:val="0"/>
  </w:num>
  <w:num w:numId="14" w16cid:durableId="327793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6CA"/>
    <w:rsid w:val="00003D24"/>
    <w:rsid w:val="000049FF"/>
    <w:rsid w:val="00032B15"/>
    <w:rsid w:val="000741A7"/>
    <w:rsid w:val="0009061B"/>
    <w:rsid w:val="000C4762"/>
    <w:rsid w:val="000F7B0C"/>
    <w:rsid w:val="00110B2F"/>
    <w:rsid w:val="0014686B"/>
    <w:rsid w:val="001477ED"/>
    <w:rsid w:val="00195BDA"/>
    <w:rsid w:val="001A4E0D"/>
    <w:rsid w:val="001C7BB1"/>
    <w:rsid w:val="001D5369"/>
    <w:rsid w:val="001E660D"/>
    <w:rsid w:val="001F76FD"/>
    <w:rsid w:val="00205598"/>
    <w:rsid w:val="0022194E"/>
    <w:rsid w:val="002569EF"/>
    <w:rsid w:val="002C3598"/>
    <w:rsid w:val="002D78C7"/>
    <w:rsid w:val="002E62CC"/>
    <w:rsid w:val="002F3539"/>
    <w:rsid w:val="002F75D8"/>
    <w:rsid w:val="00344F21"/>
    <w:rsid w:val="00394EE7"/>
    <w:rsid w:val="003A3010"/>
    <w:rsid w:val="003A64EA"/>
    <w:rsid w:val="003E6732"/>
    <w:rsid w:val="0042203E"/>
    <w:rsid w:val="00455747"/>
    <w:rsid w:val="00464249"/>
    <w:rsid w:val="004667C3"/>
    <w:rsid w:val="00492B8F"/>
    <w:rsid w:val="004A537E"/>
    <w:rsid w:val="004C4CBD"/>
    <w:rsid w:val="00503810"/>
    <w:rsid w:val="00516A04"/>
    <w:rsid w:val="00554168"/>
    <w:rsid w:val="005B7F7B"/>
    <w:rsid w:val="005D557E"/>
    <w:rsid w:val="00604D84"/>
    <w:rsid w:val="00613290"/>
    <w:rsid w:val="00623F49"/>
    <w:rsid w:val="006268DF"/>
    <w:rsid w:val="00664586"/>
    <w:rsid w:val="00671CD2"/>
    <w:rsid w:val="00715F17"/>
    <w:rsid w:val="00722FA8"/>
    <w:rsid w:val="007755E9"/>
    <w:rsid w:val="00793858"/>
    <w:rsid w:val="007C46CA"/>
    <w:rsid w:val="007E00E8"/>
    <w:rsid w:val="00857C93"/>
    <w:rsid w:val="008A5F7C"/>
    <w:rsid w:val="00936DB1"/>
    <w:rsid w:val="009376CA"/>
    <w:rsid w:val="0096432F"/>
    <w:rsid w:val="009754A2"/>
    <w:rsid w:val="00983BAB"/>
    <w:rsid w:val="00984496"/>
    <w:rsid w:val="00985F35"/>
    <w:rsid w:val="009B3430"/>
    <w:rsid w:val="009E7B54"/>
    <w:rsid w:val="009F78ED"/>
    <w:rsid w:val="00A01FC7"/>
    <w:rsid w:val="00A31AA0"/>
    <w:rsid w:val="00A4139B"/>
    <w:rsid w:val="00A42BEB"/>
    <w:rsid w:val="00A46746"/>
    <w:rsid w:val="00A511EA"/>
    <w:rsid w:val="00A614EC"/>
    <w:rsid w:val="00B4093F"/>
    <w:rsid w:val="00B96BB5"/>
    <w:rsid w:val="00C10642"/>
    <w:rsid w:val="00C13507"/>
    <w:rsid w:val="00C3494D"/>
    <w:rsid w:val="00C3796D"/>
    <w:rsid w:val="00C44FEA"/>
    <w:rsid w:val="00C857BC"/>
    <w:rsid w:val="00CB3401"/>
    <w:rsid w:val="00CF4A1F"/>
    <w:rsid w:val="00CF7F46"/>
    <w:rsid w:val="00D23BF3"/>
    <w:rsid w:val="00D30FB3"/>
    <w:rsid w:val="00D570BE"/>
    <w:rsid w:val="00D77495"/>
    <w:rsid w:val="00D93D4D"/>
    <w:rsid w:val="00D940A8"/>
    <w:rsid w:val="00DB796A"/>
    <w:rsid w:val="00DD226B"/>
    <w:rsid w:val="00E25B60"/>
    <w:rsid w:val="00E4341A"/>
    <w:rsid w:val="00E610E7"/>
    <w:rsid w:val="00EA4A65"/>
    <w:rsid w:val="00EF6D4C"/>
    <w:rsid w:val="00F054A3"/>
    <w:rsid w:val="00F47D44"/>
    <w:rsid w:val="00F57D13"/>
    <w:rsid w:val="00F742EF"/>
    <w:rsid w:val="00F75132"/>
    <w:rsid w:val="00F8567A"/>
    <w:rsid w:val="00FD0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B76BB"/>
  <w15:docId w15:val="{C0A06F51-AD86-4B6C-8346-FF4CA8645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next w:val="Normal"/>
    <w:link w:val="Heading1Char"/>
    <w:uiPriority w:val="9"/>
    <w:qFormat/>
    <w:rsid w:val="00D30FB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
    </w:pPr>
    <w:rPr>
      <w:rFonts w:ascii="Arial" w:eastAsia="Arial" w:hAnsi="Arial" w:cs="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48"/>
      <w:ind w:left="467"/>
    </w:pPr>
  </w:style>
  <w:style w:type="paragraph" w:styleId="Header">
    <w:name w:val="header"/>
    <w:basedOn w:val="Normal"/>
    <w:link w:val="HeaderChar"/>
    <w:uiPriority w:val="99"/>
    <w:unhideWhenUsed/>
    <w:rsid w:val="0009061B"/>
    <w:pPr>
      <w:tabs>
        <w:tab w:val="center" w:pos="4680"/>
        <w:tab w:val="right" w:pos="9360"/>
      </w:tabs>
    </w:pPr>
  </w:style>
  <w:style w:type="character" w:customStyle="1" w:styleId="HeaderChar">
    <w:name w:val="Header Char"/>
    <w:basedOn w:val="DefaultParagraphFont"/>
    <w:link w:val="Header"/>
    <w:uiPriority w:val="99"/>
    <w:rsid w:val="0009061B"/>
    <w:rPr>
      <w:rFonts w:ascii="Calibri" w:eastAsia="Calibri" w:hAnsi="Calibri" w:cs="Calibri"/>
    </w:rPr>
  </w:style>
  <w:style w:type="paragraph" w:styleId="Footer">
    <w:name w:val="footer"/>
    <w:basedOn w:val="Normal"/>
    <w:link w:val="FooterChar"/>
    <w:uiPriority w:val="99"/>
    <w:unhideWhenUsed/>
    <w:rsid w:val="0009061B"/>
    <w:pPr>
      <w:tabs>
        <w:tab w:val="center" w:pos="4680"/>
        <w:tab w:val="right" w:pos="9360"/>
      </w:tabs>
    </w:pPr>
  </w:style>
  <w:style w:type="character" w:customStyle="1" w:styleId="FooterChar">
    <w:name w:val="Footer Char"/>
    <w:basedOn w:val="DefaultParagraphFont"/>
    <w:link w:val="Footer"/>
    <w:uiPriority w:val="99"/>
    <w:rsid w:val="0009061B"/>
    <w:rPr>
      <w:rFonts w:ascii="Calibri" w:eastAsia="Calibri" w:hAnsi="Calibri" w:cs="Calibri"/>
    </w:rPr>
  </w:style>
  <w:style w:type="character" w:styleId="Hyperlink">
    <w:name w:val="Hyperlink"/>
    <w:basedOn w:val="DefaultParagraphFont"/>
    <w:uiPriority w:val="99"/>
    <w:unhideWhenUsed/>
    <w:rsid w:val="00B4093F"/>
    <w:rPr>
      <w:color w:val="0000FF" w:themeColor="hyperlink"/>
      <w:u w:val="single"/>
    </w:rPr>
  </w:style>
  <w:style w:type="character" w:styleId="UnresolvedMention">
    <w:name w:val="Unresolved Mention"/>
    <w:basedOn w:val="DefaultParagraphFont"/>
    <w:uiPriority w:val="99"/>
    <w:semiHidden/>
    <w:unhideWhenUsed/>
    <w:rsid w:val="00D570BE"/>
    <w:rPr>
      <w:color w:val="605E5C"/>
      <w:shd w:val="clear" w:color="auto" w:fill="E1DFDD"/>
    </w:rPr>
  </w:style>
  <w:style w:type="character" w:styleId="FollowedHyperlink">
    <w:name w:val="FollowedHyperlink"/>
    <w:basedOn w:val="DefaultParagraphFont"/>
    <w:uiPriority w:val="99"/>
    <w:semiHidden/>
    <w:unhideWhenUsed/>
    <w:rsid w:val="001F76FD"/>
    <w:rPr>
      <w:color w:val="800080" w:themeColor="followedHyperlink"/>
      <w:u w:val="single"/>
    </w:rPr>
  </w:style>
  <w:style w:type="paragraph" w:styleId="Caption">
    <w:name w:val="caption"/>
    <w:basedOn w:val="Normal"/>
    <w:next w:val="Normal"/>
    <w:uiPriority w:val="35"/>
    <w:unhideWhenUsed/>
    <w:qFormat/>
    <w:rsid w:val="00C3494D"/>
    <w:pPr>
      <w:spacing w:after="200"/>
    </w:pPr>
    <w:rPr>
      <w:i/>
      <w:iCs/>
      <w:color w:val="1F497D" w:themeColor="text2"/>
      <w:sz w:val="18"/>
      <w:szCs w:val="18"/>
    </w:rPr>
  </w:style>
  <w:style w:type="character" w:customStyle="1" w:styleId="Heading1Char">
    <w:name w:val="Heading 1 Char"/>
    <w:basedOn w:val="DefaultParagraphFont"/>
    <w:link w:val="Heading1"/>
    <w:uiPriority w:val="9"/>
    <w:rsid w:val="00D30FB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lertoc.org/" TargetMode="External"/><Relationship Id="rId26" Type="http://schemas.openxmlformats.org/officeDocument/2006/relationships/hyperlink" Target="https://zotmail.uci.edu/Public/ClickMessage.aspx?LinkId=a89516d6-12f3-4fb2-b614-4588a2b045e2&amp;ZotMailId=+OI/pvc6tYr/2O6vz6qLYg==" TargetMode="External"/><Relationship Id="rId3" Type="http://schemas.openxmlformats.org/officeDocument/2006/relationships/styles" Target="styles.xml"/><Relationship Id="rId21" Type="http://schemas.openxmlformats.org/officeDocument/2006/relationships/hyperlink" Target="https://zotmail.uci.edu/Public/ClickMessage.aspx?LinkId=fc0a4af7-96be-461a-a7bc-ddbc9bd7f5e9&amp;ZotMailId=JKR9XnDVnMOH7t8PW4sWzA==" TargetMode="External"/><Relationship Id="rId7" Type="http://schemas.openxmlformats.org/officeDocument/2006/relationships/endnotes" Target="endnotes.xml"/><Relationship Id="rId12" Type="http://schemas.openxmlformats.org/officeDocument/2006/relationships/hyperlink" Target="https://map.uci.edu/?id=463" TargetMode="External"/><Relationship Id="rId17" Type="http://schemas.openxmlformats.org/officeDocument/2006/relationships/hyperlink" Target="https://www.facebook.com/UCIrvine" TargetMode="External"/><Relationship Id="rId25" Type="http://schemas.openxmlformats.org/officeDocument/2006/relationships/hyperlink" Target="https://zotmail.uci.edu/Public/ClickMessage.aspx?LinkId=64d28e3e-8f18-4914-a23a-eaba034b5b06&amp;ZotMailId=igUUBDM6Es4YA7vW7YVec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UCIrvine" TargetMode="External"/><Relationship Id="rId20" Type="http://schemas.openxmlformats.org/officeDocument/2006/relationships/hyperlink" Target="https://zotmail.uci.edu/Public/ClickMessage.aspx?LinkId=9c476a20-74fd-4e30-b5b7-b85dec8f05a8&amp;ZotMailId=+23ol7ZFm+lUGtu7izfHlQ=="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uci.edu/emergency-response-procedures/index.php" TargetMode="External"/><Relationship Id="rId24" Type="http://schemas.openxmlformats.org/officeDocument/2006/relationships/hyperlink" Target="https://zotmail.uci.edu/Public/ClickMessage.aspx?LinkId=39d169b7-ff31-4b5e-bc44-0763449a7264&amp;ZotMailId=oPtf04Nvqiu/keQyqQngvQ=="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mergency.uci.edu/" TargetMode="External"/><Relationship Id="rId23" Type="http://schemas.openxmlformats.org/officeDocument/2006/relationships/hyperlink" Target="https://zotmail.uci.edu/Public/ClickMessage.aspx?LinkId=438ce09e-6490-49e6-9f3a-5232de008b7e&amp;ZotMailId=3EI+uKO+Bv1mspMXhvzPGA==" TargetMode="External"/><Relationship Id="rId28" Type="http://schemas.openxmlformats.org/officeDocument/2006/relationships/image" Target="media/image3.png"/><Relationship Id="rId10" Type="http://schemas.openxmlformats.org/officeDocument/2006/relationships/hyperlink" Target="https://em.uci.edu/know-your-zone/index.php" TargetMode="External"/><Relationship Id="rId19" Type="http://schemas.openxmlformats.org/officeDocument/2006/relationships/hyperlink" Target="https://zotmail.uci.edu/Public/ClickMessage.aspx?LinkId=2f0ae5e0-5350-4f93-bb56-70e757c0b1ce&amp;ZotMailId=KG6+sF7Fv0LUJfQd4B1PEQ=="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m.uci.edu/" TargetMode="External"/><Relationship Id="rId14" Type="http://schemas.openxmlformats.org/officeDocument/2006/relationships/hyperlink" Target="https://www.oit.uci.edu/zotalert/" TargetMode="External"/><Relationship Id="rId22" Type="http://schemas.openxmlformats.org/officeDocument/2006/relationships/hyperlink" Target="https://zotmail.uci.edu/Public/ClickMessage.aspx?LinkId=f6405507-27b2-4039-9c2b-c63eb33c9bb7&amp;ZotMailId=qbF2lGRl8EYR7YihOrQbZA==" TargetMode="External"/><Relationship Id="rId27" Type="http://schemas.openxmlformats.org/officeDocument/2006/relationships/hyperlink" Target="https://zotmail.uci.edu/Public/ClickMessage.aspx?LinkId=438ce09e-6490-49e6-9f3a-5232de008b7e&amp;ZotMailId=waPrGNGMP+wcRh4JkWN5wQ==" TargetMode="External"/><Relationship Id="rId30"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6C39E-76DC-4BE3-B60D-D2480B15E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Pages>
  <Words>962</Words>
  <Characters>5629</Characters>
  <Application>Microsoft Office Word</Application>
  <DocSecurity>2</DocSecurity>
  <Lines>144</Lines>
  <Paragraphs>98</Paragraphs>
  <ScaleCrop>false</ScaleCrop>
  <HeadingPairs>
    <vt:vector size="2" baseType="variant">
      <vt:variant>
        <vt:lpstr>Title</vt:lpstr>
      </vt:variant>
      <vt:variant>
        <vt:i4>1</vt:i4>
      </vt:variant>
    </vt:vector>
  </HeadingPairs>
  <TitlesOfParts>
    <vt:vector size="1" baseType="lpstr">
      <vt:lpstr>UAAR Emergency Numbers and General Information</vt:lpstr>
    </vt:vector>
  </TitlesOfParts>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UAAR Emergency Numbers and General Information</dc:title>
  <dc:creator>Laurel Brenner</dc:creator>
  <dc:description/>
  <cp:lastModifiedBy>Laurel Brenner</cp:lastModifiedBy>
  <cp:revision>28</cp:revision>
  <dcterms:created xsi:type="dcterms:W3CDTF">2025-10-22T20:27:00Z</dcterms:created>
  <dcterms:modified xsi:type="dcterms:W3CDTF">2026-04-08T21:26:00Z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0x010100CB6FC7E4615BD44283FFDF09EBB97D01</vt:lpwstr>
  </property>
  <property fmtid="{D5CDD505-2E9C-101B-9397-08002B2CF9AE}" pid="3" name="Created">
    <vt:filetime>2023-09-12T00:00:00Z</vt:filetime>
  </property>
  <property fmtid="{D5CDD505-2E9C-101B-9397-08002B2CF9AE}" pid="4" name="Creator">
    <vt:lpwstr>Acrobat PDFMaker 23 for Word</vt:lpwstr>
  </property>
  <property fmtid="{D5CDD505-2E9C-101B-9397-08002B2CF9AE}" pid="5" name="LastSaved">
    <vt:filetime>2025-07-11T00:00:00Z</vt:filetime>
  </property>
  <property fmtid="{D5CDD505-2E9C-101B-9397-08002B2CF9AE}" pid="6" name="Producer">
    <vt:lpwstr>Adobe PDF Library 23.3.60</vt:lpwstr>
  </property>
  <property fmtid="{D5CDD505-2E9C-101B-9397-08002B2CF9AE}" pid="7" name="SourceModified">
    <vt:lpwstr>D:20230829205454</vt:lpwstr>
  </property>
</Properties>
</file>